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F2724" w14:textId="1D13BAB2" w:rsidR="001014AF" w:rsidRDefault="0006547A" w:rsidP="00925C2A">
      <w:pPr>
        <w:pStyle w:val="Heading1"/>
      </w:pPr>
      <w:r>
        <w:t>SOP</w:t>
      </w:r>
      <w:r w:rsidR="00925C2A">
        <w:t xml:space="preserve"> - Card Study Methodology</w:t>
      </w:r>
      <w:r>
        <w:t xml:space="preserve"> – Network Coordinating Center</w:t>
      </w:r>
    </w:p>
    <w:p w14:paraId="6BF40A54" w14:textId="51354C62" w:rsidR="00925C2A" w:rsidRPr="00CC5BB2" w:rsidRDefault="00925C2A">
      <w:pPr>
        <w:rPr>
          <w:rFonts w:ascii="Calibri" w:hAnsi="Calibri" w:cs="Calibri"/>
        </w:rPr>
      </w:pPr>
      <w:r w:rsidRPr="00CC5BB2">
        <w:rPr>
          <w:rFonts w:ascii="Calibri" w:hAnsi="Calibri" w:cs="Calibri"/>
        </w:rPr>
        <w:t xml:space="preserve">The following </w:t>
      </w:r>
      <w:r w:rsidR="0006547A" w:rsidRPr="00CC5BB2">
        <w:rPr>
          <w:rFonts w:ascii="Calibri" w:hAnsi="Calibri" w:cs="Calibri"/>
        </w:rPr>
        <w:t>SOP</w:t>
      </w:r>
      <w:r w:rsidRPr="00CC5BB2">
        <w:rPr>
          <w:rFonts w:ascii="Calibri" w:hAnsi="Calibri" w:cs="Calibri"/>
        </w:rPr>
        <w:t xml:space="preserve"> is a detailed process for network administrators to </w:t>
      </w:r>
      <w:r w:rsidR="00D46A60" w:rsidRPr="00CC5BB2">
        <w:rPr>
          <w:rFonts w:ascii="Calibri" w:hAnsi="Calibri" w:cs="Calibri"/>
        </w:rPr>
        <w:t>co-</w:t>
      </w:r>
      <w:r w:rsidRPr="00CC5BB2">
        <w:rPr>
          <w:rFonts w:ascii="Calibri" w:hAnsi="Calibri" w:cs="Calibri"/>
        </w:rPr>
        <w:t>develop a card study</w:t>
      </w:r>
      <w:r w:rsidR="00D46A60" w:rsidRPr="00CC5BB2">
        <w:rPr>
          <w:rFonts w:ascii="Calibri" w:hAnsi="Calibri" w:cs="Calibri"/>
        </w:rPr>
        <w:t xml:space="preserve"> with network clinics</w:t>
      </w:r>
      <w:r w:rsidRPr="00CC5BB2">
        <w:rPr>
          <w:rFonts w:ascii="Calibri" w:hAnsi="Calibri" w:cs="Calibri"/>
        </w:rPr>
        <w:t xml:space="preserve">. </w:t>
      </w:r>
      <w:r w:rsidR="00C810AB" w:rsidRPr="00CC5BB2">
        <w:rPr>
          <w:rFonts w:ascii="Calibri" w:hAnsi="Calibri" w:cs="Calibri"/>
        </w:rPr>
        <w:t xml:space="preserve">Instructions </w:t>
      </w:r>
      <w:r w:rsidR="00090861" w:rsidRPr="00CC5BB2">
        <w:rPr>
          <w:rFonts w:ascii="Calibri" w:hAnsi="Calibri" w:cs="Calibri"/>
        </w:rPr>
        <w:t>include</w:t>
      </w:r>
      <w:r w:rsidR="00C810AB" w:rsidRPr="00CC5BB2">
        <w:rPr>
          <w:rFonts w:ascii="Calibri" w:hAnsi="Calibri" w:cs="Calibri"/>
        </w:rPr>
        <w:t xml:space="preserve"> packing and receiving responses, and suggested content for related communications with research champions. </w:t>
      </w:r>
      <w:r w:rsidR="00BA412C" w:rsidRPr="00CC5BB2">
        <w:rPr>
          <w:rFonts w:ascii="Calibri" w:hAnsi="Calibri" w:cs="Calibri"/>
        </w:rPr>
        <w:t xml:space="preserve">Content </w:t>
      </w:r>
      <w:r w:rsidR="00FF1097" w:rsidRPr="00CC5BB2">
        <w:rPr>
          <w:rFonts w:ascii="Calibri" w:hAnsi="Calibri" w:cs="Calibri"/>
        </w:rPr>
        <w:t xml:space="preserve">and </w:t>
      </w:r>
      <w:r w:rsidR="00601CB3" w:rsidRPr="00CC5BB2">
        <w:rPr>
          <w:rFonts w:ascii="Calibri" w:hAnsi="Calibri" w:cs="Calibri"/>
        </w:rPr>
        <w:t xml:space="preserve">recommended </w:t>
      </w:r>
      <w:r w:rsidR="00FF1097" w:rsidRPr="00CC5BB2">
        <w:rPr>
          <w:rFonts w:ascii="Calibri" w:hAnsi="Calibri" w:cs="Calibri"/>
        </w:rPr>
        <w:t xml:space="preserve">attachments </w:t>
      </w:r>
      <w:r w:rsidR="00BA412C" w:rsidRPr="00CC5BB2">
        <w:rPr>
          <w:rFonts w:ascii="Calibri" w:hAnsi="Calibri" w:cs="Calibri"/>
        </w:rPr>
        <w:t>for all correspondence with site champion</w:t>
      </w:r>
      <w:r w:rsidR="00601CB3" w:rsidRPr="00CC5BB2">
        <w:rPr>
          <w:rFonts w:ascii="Calibri" w:hAnsi="Calibri" w:cs="Calibri"/>
        </w:rPr>
        <w:t>s</w:t>
      </w:r>
      <w:r w:rsidR="00BA412C" w:rsidRPr="00CC5BB2">
        <w:rPr>
          <w:rFonts w:ascii="Calibri" w:hAnsi="Calibri" w:cs="Calibri"/>
        </w:rPr>
        <w:t xml:space="preserve"> referenced in this </w:t>
      </w:r>
      <w:r w:rsidR="00601CB3" w:rsidRPr="00CC5BB2">
        <w:rPr>
          <w:rFonts w:ascii="Calibri" w:hAnsi="Calibri" w:cs="Calibri"/>
        </w:rPr>
        <w:t>SOP</w:t>
      </w:r>
      <w:r w:rsidR="00BA412C" w:rsidRPr="00CC5BB2">
        <w:rPr>
          <w:rFonts w:ascii="Calibri" w:hAnsi="Calibri" w:cs="Calibri"/>
        </w:rPr>
        <w:t xml:space="preserve"> is included in </w:t>
      </w:r>
      <w:r w:rsidR="00BA412C" w:rsidRPr="00CC5BB2">
        <w:rPr>
          <w:rFonts w:ascii="Calibri" w:hAnsi="Calibri" w:cs="Calibri"/>
          <w:i/>
          <w:iCs/>
        </w:rPr>
        <w:t>TEMPLATE –</w:t>
      </w:r>
      <w:r w:rsidR="00ED7772" w:rsidRPr="00CC5BB2">
        <w:rPr>
          <w:rFonts w:ascii="Calibri" w:hAnsi="Calibri" w:cs="Calibri"/>
          <w:i/>
          <w:iCs/>
        </w:rPr>
        <w:t xml:space="preserve"> </w:t>
      </w:r>
      <w:r w:rsidR="00324BBD" w:rsidRPr="00CC5BB2">
        <w:rPr>
          <w:rFonts w:ascii="Calibri" w:hAnsi="Calibri" w:cs="Calibri"/>
          <w:i/>
          <w:iCs/>
        </w:rPr>
        <w:t>Clinic</w:t>
      </w:r>
      <w:r w:rsidR="00ED7772" w:rsidRPr="00CC5BB2">
        <w:rPr>
          <w:rFonts w:ascii="Calibri" w:hAnsi="Calibri" w:cs="Calibri"/>
          <w:i/>
          <w:iCs/>
        </w:rPr>
        <w:t xml:space="preserve"> Champion </w:t>
      </w:r>
      <w:r w:rsidR="00BA412C" w:rsidRPr="00CC5BB2">
        <w:rPr>
          <w:rFonts w:ascii="Calibri" w:hAnsi="Calibri" w:cs="Calibri"/>
          <w:i/>
          <w:iCs/>
        </w:rPr>
        <w:t>Email Correspondence</w:t>
      </w:r>
      <w:r w:rsidR="00BA412C" w:rsidRPr="00CC5BB2">
        <w:rPr>
          <w:rFonts w:ascii="Calibri" w:hAnsi="Calibri" w:cs="Calibri"/>
        </w:rPr>
        <w:t xml:space="preserve">. </w:t>
      </w:r>
      <w:r w:rsidR="00972442" w:rsidRPr="00CC5BB2">
        <w:rPr>
          <w:rFonts w:ascii="Calibri" w:hAnsi="Calibri" w:cs="Calibri"/>
          <w:bCs/>
        </w:rPr>
        <w:t xml:space="preserve">The bulk of the work of a card study is accomplished by the Network Coordinating Center. To simplify the protocol, the </w:t>
      </w:r>
      <w:r w:rsidR="00E87908">
        <w:rPr>
          <w:rFonts w:ascii="Calibri" w:hAnsi="Calibri" w:cs="Calibri"/>
          <w:bCs/>
        </w:rPr>
        <w:t>entire</w:t>
      </w:r>
      <w:r w:rsidR="00972442" w:rsidRPr="00CC5BB2">
        <w:rPr>
          <w:rFonts w:ascii="Calibri" w:hAnsi="Calibri" w:cs="Calibri"/>
          <w:bCs/>
        </w:rPr>
        <w:t xml:space="preserve"> protocol is divided into two parts for clinics and Coordinating Center. </w:t>
      </w:r>
      <w:r w:rsidR="00BF06D7" w:rsidRPr="00CC5BB2">
        <w:rPr>
          <w:rFonts w:ascii="Calibri" w:hAnsi="Calibri" w:cs="Calibri"/>
        </w:rPr>
        <w:t>T</w:t>
      </w:r>
      <w:r w:rsidR="0006547A" w:rsidRPr="00CC5BB2">
        <w:rPr>
          <w:rFonts w:ascii="Calibri" w:hAnsi="Calibri" w:cs="Calibri"/>
        </w:rPr>
        <w:t>h</w:t>
      </w:r>
      <w:r w:rsidR="00BC28FE" w:rsidRPr="00CC5BB2">
        <w:rPr>
          <w:rFonts w:ascii="Calibri" w:hAnsi="Calibri" w:cs="Calibri"/>
        </w:rPr>
        <w:t>is</w:t>
      </w:r>
      <w:r w:rsidR="0006547A" w:rsidRPr="00CC5BB2">
        <w:rPr>
          <w:rFonts w:ascii="Calibri" w:hAnsi="Calibri" w:cs="Calibri"/>
        </w:rPr>
        <w:t xml:space="preserve"> </w:t>
      </w:r>
      <w:r w:rsidR="00DB1A65" w:rsidRPr="00CC5BB2">
        <w:rPr>
          <w:rFonts w:ascii="Calibri" w:hAnsi="Calibri" w:cs="Calibri"/>
        </w:rPr>
        <w:t>SOP is closely aligned with the SOP detailing study activities at</w:t>
      </w:r>
      <w:r w:rsidR="0006547A" w:rsidRPr="00CC5BB2">
        <w:rPr>
          <w:rFonts w:ascii="Calibri" w:hAnsi="Calibri" w:cs="Calibri"/>
        </w:rPr>
        <w:t xml:space="preserve"> participating clinics (see </w:t>
      </w:r>
      <w:r w:rsidR="00BC7902" w:rsidRPr="00CC5BB2">
        <w:rPr>
          <w:rFonts w:ascii="Calibri" w:hAnsi="Calibri" w:cs="Calibri"/>
          <w:i/>
          <w:iCs/>
        </w:rPr>
        <w:t>SOP</w:t>
      </w:r>
      <w:r w:rsidR="0006547A" w:rsidRPr="00CC5BB2">
        <w:rPr>
          <w:rFonts w:ascii="Calibri" w:hAnsi="Calibri" w:cs="Calibri"/>
          <w:i/>
          <w:iCs/>
        </w:rPr>
        <w:t xml:space="preserve"> – Card Study Protocol – Participating Clinics</w:t>
      </w:r>
      <w:r w:rsidR="0006547A" w:rsidRPr="00CC5BB2">
        <w:rPr>
          <w:rFonts w:ascii="Calibri" w:hAnsi="Calibri" w:cs="Calibri"/>
        </w:rPr>
        <w:t>).</w:t>
      </w:r>
      <w:r w:rsidR="00DA18BB" w:rsidRPr="00CC5BB2">
        <w:rPr>
          <w:rFonts w:ascii="Calibri" w:hAnsi="Calibri" w:cs="Calibri"/>
        </w:rPr>
        <w:t xml:space="preserve"> </w:t>
      </w:r>
    </w:p>
    <w:p w14:paraId="3B951E59" w14:textId="2D82FC4B" w:rsidR="00CD6E5C" w:rsidRPr="007454F4" w:rsidRDefault="00CD6E5C" w:rsidP="00CD6E5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454F4">
        <w:rPr>
          <w:rFonts w:ascii="Calibri" w:hAnsi="Calibri" w:cs="Calibri"/>
          <w:b/>
          <w:bCs/>
          <w:sz w:val="28"/>
          <w:szCs w:val="28"/>
        </w:rPr>
        <w:t xml:space="preserve">SOP – Card Study </w:t>
      </w:r>
      <w:r w:rsidR="00841447">
        <w:rPr>
          <w:rFonts w:ascii="Calibri" w:hAnsi="Calibri" w:cs="Calibri"/>
          <w:b/>
          <w:bCs/>
          <w:sz w:val="28"/>
          <w:szCs w:val="28"/>
        </w:rPr>
        <w:t>Protocol</w:t>
      </w:r>
      <w:r w:rsidRPr="007454F4">
        <w:rPr>
          <w:rFonts w:ascii="Calibri" w:hAnsi="Calibri" w:cs="Calibri"/>
          <w:b/>
          <w:bCs/>
          <w:sz w:val="28"/>
          <w:szCs w:val="28"/>
        </w:rPr>
        <w:t xml:space="preserve"> – Network Coordinating Center</w:t>
      </w:r>
    </w:p>
    <w:p w14:paraId="13C404BA" w14:textId="29CE26F3" w:rsidR="00CD6E5C" w:rsidRPr="00CC5BB2" w:rsidRDefault="007454F4" w:rsidP="00CD6E5C">
      <w:pPr>
        <w:pStyle w:val="Subtitle"/>
        <w:rPr>
          <w:rFonts w:ascii="Calibri" w:hAnsi="Calibri" w:cs="Calibri"/>
          <w:sz w:val="24"/>
          <w:szCs w:val="24"/>
        </w:rPr>
      </w:pPr>
      <w:r w:rsidRPr="00CC5BB2">
        <w:rPr>
          <w:rFonts w:ascii="Calibri" w:hAnsi="Calibri" w:cs="Calibri"/>
          <w:sz w:val="24"/>
          <w:szCs w:val="24"/>
        </w:rPr>
        <w:t>INTRODUCTORY STEPS </w:t>
      </w:r>
    </w:p>
    <w:p w14:paraId="5C227B85" w14:textId="71223403" w:rsidR="00CD6E5C" w:rsidRPr="00CC5BB2" w:rsidRDefault="006B66B4" w:rsidP="00CD6E5C">
      <w:pPr>
        <w:numPr>
          <w:ilvl w:val="0"/>
          <w:numId w:val="1"/>
        </w:numPr>
        <w:rPr>
          <w:rFonts w:ascii="Calibri" w:hAnsi="Calibri" w:cs="Calibri"/>
        </w:rPr>
      </w:pPr>
      <w:r w:rsidRPr="00CC5BB2">
        <w:rPr>
          <w:rFonts w:ascii="Calibri" w:hAnsi="Calibri" w:cs="Calibri"/>
        </w:rPr>
        <w:t xml:space="preserve">Identify questions or problems </w:t>
      </w:r>
      <w:r w:rsidR="0040627C" w:rsidRPr="00CC5BB2">
        <w:rPr>
          <w:rFonts w:ascii="Calibri" w:hAnsi="Calibri" w:cs="Calibri"/>
        </w:rPr>
        <w:t xml:space="preserve">relevant to clinic members and co-develop a research question that can be addressed with a </w:t>
      </w:r>
      <w:r w:rsidR="00C4357C">
        <w:rPr>
          <w:rFonts w:ascii="Calibri" w:hAnsi="Calibri" w:cs="Calibri"/>
        </w:rPr>
        <w:t>short, anonymous survey</w:t>
      </w:r>
      <w:r w:rsidR="0040627C" w:rsidRPr="00CC5BB2">
        <w:rPr>
          <w:rFonts w:ascii="Calibri" w:hAnsi="Calibri" w:cs="Calibri"/>
        </w:rPr>
        <w:t xml:space="preserve"> for patients.</w:t>
      </w:r>
    </w:p>
    <w:p w14:paraId="61F6065F" w14:textId="5FCD4B09" w:rsidR="00CD6E5C" w:rsidRPr="00CC5BB2" w:rsidRDefault="00CD6E5C" w:rsidP="00CD6E5C">
      <w:pPr>
        <w:numPr>
          <w:ilvl w:val="0"/>
          <w:numId w:val="1"/>
        </w:numPr>
        <w:rPr>
          <w:rFonts w:ascii="Calibri" w:hAnsi="Calibri" w:cs="Calibri"/>
        </w:rPr>
      </w:pPr>
      <w:r w:rsidRPr="00CC5BB2">
        <w:rPr>
          <w:rFonts w:ascii="Calibri" w:hAnsi="Calibri" w:cs="Calibri"/>
        </w:rPr>
        <w:t>Ensure regulatory approvals (</w:t>
      </w:r>
      <w:r w:rsidR="00B84B56" w:rsidRPr="00CC5BB2">
        <w:rPr>
          <w:rFonts w:ascii="Calibri" w:hAnsi="Calibri" w:cs="Calibri"/>
        </w:rPr>
        <w:t xml:space="preserve">usually </w:t>
      </w:r>
      <w:r w:rsidRPr="00CC5BB2">
        <w:rPr>
          <w:rFonts w:ascii="Calibri" w:hAnsi="Calibri" w:cs="Calibri"/>
        </w:rPr>
        <w:t>IRB exempt) are in place </w:t>
      </w:r>
    </w:p>
    <w:p w14:paraId="365F4A32" w14:textId="5E123FF6" w:rsidR="00CD6E5C" w:rsidRPr="00CC5BB2" w:rsidRDefault="00CD6E5C" w:rsidP="00CD6E5C">
      <w:pPr>
        <w:numPr>
          <w:ilvl w:val="0"/>
          <w:numId w:val="2"/>
        </w:numPr>
        <w:rPr>
          <w:rFonts w:ascii="Calibri" w:hAnsi="Calibri" w:cs="Calibri"/>
          <w:u w:val="single"/>
        </w:rPr>
      </w:pPr>
      <w:r w:rsidRPr="00CC5BB2">
        <w:rPr>
          <w:rFonts w:ascii="Calibri" w:hAnsi="Calibri" w:cs="Calibri"/>
        </w:rPr>
        <w:t xml:space="preserve">Create </w:t>
      </w:r>
      <w:r w:rsidR="00C4357C">
        <w:rPr>
          <w:rFonts w:ascii="Calibri" w:hAnsi="Calibri" w:cs="Calibri"/>
        </w:rPr>
        <w:t>survey, review with clinic champions</w:t>
      </w:r>
    </w:p>
    <w:p w14:paraId="00AE3849" w14:textId="2864E329" w:rsidR="00CD6E5C" w:rsidRPr="00CC5BB2" w:rsidRDefault="00B84B56" w:rsidP="00CD6E5C">
      <w:pPr>
        <w:numPr>
          <w:ilvl w:val="0"/>
          <w:numId w:val="3"/>
        </w:numPr>
        <w:rPr>
          <w:rFonts w:ascii="Calibri" w:hAnsi="Calibri" w:cs="Calibri"/>
          <w:u w:val="single"/>
        </w:rPr>
      </w:pPr>
      <w:r w:rsidRPr="00CC5BB2">
        <w:rPr>
          <w:rFonts w:ascii="Calibri" w:hAnsi="Calibri" w:cs="Calibri"/>
        </w:rPr>
        <w:t>Develop</w:t>
      </w:r>
      <w:r w:rsidR="00CD6E5C" w:rsidRPr="00CC5BB2">
        <w:rPr>
          <w:rFonts w:ascii="Calibri" w:hAnsi="Calibri" w:cs="Calibri"/>
        </w:rPr>
        <w:t xml:space="preserve"> study protocol </w:t>
      </w:r>
      <w:r w:rsidR="00CD6E5C" w:rsidRPr="00CC5BB2">
        <w:rPr>
          <w:rFonts w:ascii="Calibri" w:hAnsi="Calibri" w:cs="Calibri"/>
          <w:i/>
          <w:iCs/>
        </w:rPr>
        <w:t>(</w:t>
      </w:r>
      <w:r w:rsidR="00EB0ADE" w:rsidRPr="00CC5BB2">
        <w:rPr>
          <w:rFonts w:ascii="Calibri" w:hAnsi="Calibri" w:cs="Calibri"/>
        </w:rPr>
        <w:t>see</w:t>
      </w:r>
      <w:r w:rsidR="00EB0ADE" w:rsidRPr="00CC5BB2">
        <w:rPr>
          <w:rFonts w:ascii="Calibri" w:hAnsi="Calibri" w:cs="Calibri"/>
          <w:i/>
          <w:iCs/>
        </w:rPr>
        <w:t xml:space="preserve"> </w:t>
      </w:r>
      <w:r w:rsidR="00BC7902" w:rsidRPr="00CC5BB2">
        <w:rPr>
          <w:rFonts w:ascii="Calibri" w:hAnsi="Calibri" w:cs="Calibri"/>
          <w:i/>
          <w:iCs/>
        </w:rPr>
        <w:t>SOP</w:t>
      </w:r>
      <w:r w:rsidR="00EB0ADE" w:rsidRPr="00CC5BB2">
        <w:rPr>
          <w:rFonts w:ascii="Calibri" w:hAnsi="Calibri" w:cs="Calibri"/>
          <w:i/>
          <w:iCs/>
        </w:rPr>
        <w:t xml:space="preserve"> – Card Study Protocol – Network Coordinating Center</w:t>
      </w:r>
      <w:r w:rsidR="00D24002" w:rsidRPr="00CC5BB2">
        <w:rPr>
          <w:rFonts w:ascii="Calibri" w:hAnsi="Calibri" w:cs="Calibri"/>
          <w:i/>
          <w:iCs/>
        </w:rPr>
        <w:t xml:space="preserve"> and </w:t>
      </w:r>
      <w:r w:rsidR="00BC7902" w:rsidRPr="00CC5BB2">
        <w:rPr>
          <w:rFonts w:ascii="Calibri" w:hAnsi="Calibri" w:cs="Calibri"/>
          <w:i/>
          <w:iCs/>
        </w:rPr>
        <w:t>SOP</w:t>
      </w:r>
      <w:r w:rsidR="00D24002" w:rsidRPr="00CC5BB2">
        <w:rPr>
          <w:rFonts w:ascii="Calibri" w:hAnsi="Calibri" w:cs="Calibri"/>
          <w:i/>
          <w:iCs/>
        </w:rPr>
        <w:t xml:space="preserve"> – Card Study Protocol – Participating Clinics</w:t>
      </w:r>
      <w:r w:rsidR="00CD6E5C" w:rsidRPr="00CC5BB2">
        <w:rPr>
          <w:rFonts w:ascii="Calibri" w:hAnsi="Calibri" w:cs="Calibri"/>
          <w:i/>
          <w:iCs/>
        </w:rPr>
        <w:t>)</w:t>
      </w:r>
    </w:p>
    <w:p w14:paraId="36B1ED03" w14:textId="06478221" w:rsidR="00CD6E5C" w:rsidRPr="00CC5BB2" w:rsidRDefault="00281F02" w:rsidP="00CD6E5C">
      <w:pPr>
        <w:numPr>
          <w:ilvl w:val="0"/>
          <w:numId w:val="3"/>
        </w:numPr>
        <w:rPr>
          <w:rFonts w:ascii="Calibri" w:hAnsi="Calibri" w:cs="Calibri"/>
          <w:u w:val="single"/>
        </w:rPr>
      </w:pPr>
      <w:r w:rsidRPr="00CC5BB2">
        <w:rPr>
          <w:rFonts w:ascii="Calibri" w:hAnsi="Calibri" w:cs="Calibri"/>
        </w:rPr>
        <w:t>Develop a study information sheet</w:t>
      </w:r>
      <w:r w:rsidRPr="00CC5BB2">
        <w:rPr>
          <w:rFonts w:ascii="Calibri" w:hAnsi="Calibri" w:cs="Calibri"/>
          <w:i/>
          <w:iCs/>
        </w:rPr>
        <w:t xml:space="preserve"> (see TEMPLATE – Study Information Sheet) </w:t>
      </w:r>
      <w:r w:rsidRPr="00CC5BB2">
        <w:rPr>
          <w:rFonts w:ascii="Calibri" w:hAnsi="Calibri" w:cs="Calibri"/>
        </w:rPr>
        <w:t xml:space="preserve">and facilitate </w:t>
      </w:r>
      <w:r w:rsidRPr="00CC5BB2">
        <w:rPr>
          <w:rFonts w:ascii="Calibri" w:hAnsi="Calibri" w:cs="Calibri"/>
          <w:color w:val="00B0F0"/>
        </w:rPr>
        <w:t xml:space="preserve">NETWORK GOVERNING BOARD </w:t>
      </w:r>
      <w:r w:rsidRPr="00CC5BB2">
        <w:rPr>
          <w:rFonts w:ascii="Calibri" w:hAnsi="Calibri" w:cs="Calibri"/>
        </w:rPr>
        <w:t>review and approval</w:t>
      </w:r>
    </w:p>
    <w:p w14:paraId="7882440D" w14:textId="2A39076C" w:rsidR="001C7C50" w:rsidRPr="00CC5BB2" w:rsidRDefault="001C7C50" w:rsidP="00CD6E5C">
      <w:pPr>
        <w:numPr>
          <w:ilvl w:val="0"/>
          <w:numId w:val="3"/>
        </w:numPr>
        <w:rPr>
          <w:rFonts w:ascii="Calibri" w:hAnsi="Calibri" w:cs="Calibri"/>
          <w:u w:val="single"/>
        </w:rPr>
      </w:pPr>
      <w:r w:rsidRPr="00CC5BB2">
        <w:rPr>
          <w:rFonts w:ascii="Calibri" w:hAnsi="Calibri" w:cs="Calibri"/>
        </w:rPr>
        <w:t>Draft data entry rules</w:t>
      </w:r>
      <w:r w:rsidR="003429A9" w:rsidRPr="00CC5BB2">
        <w:rPr>
          <w:rFonts w:ascii="Calibri" w:hAnsi="Calibri" w:cs="Calibri"/>
        </w:rPr>
        <w:t xml:space="preserve"> and data analysis and return of results plans</w:t>
      </w:r>
    </w:p>
    <w:p w14:paraId="62DE512C" w14:textId="1BB923D5" w:rsidR="00CD6E5C" w:rsidRPr="00CC5BB2" w:rsidRDefault="007454F4" w:rsidP="00EB0ADE">
      <w:pPr>
        <w:pStyle w:val="Subtitle"/>
        <w:rPr>
          <w:rFonts w:ascii="Calibri" w:hAnsi="Calibri" w:cs="Calibri"/>
          <w:sz w:val="24"/>
          <w:szCs w:val="24"/>
        </w:rPr>
      </w:pPr>
      <w:r w:rsidRPr="00CC5BB2">
        <w:rPr>
          <w:rFonts w:ascii="Calibri" w:hAnsi="Calibri" w:cs="Calibri"/>
          <w:sz w:val="24"/>
          <w:szCs w:val="24"/>
        </w:rPr>
        <w:t>DATA COLLECTION </w:t>
      </w:r>
    </w:p>
    <w:p w14:paraId="05DCFC6D" w14:textId="2505589C" w:rsidR="00CD6E5C" w:rsidRPr="00CC5BB2" w:rsidRDefault="00CD6E5C" w:rsidP="00CD6E5C">
      <w:pPr>
        <w:numPr>
          <w:ilvl w:val="0"/>
          <w:numId w:val="4"/>
        </w:numPr>
        <w:rPr>
          <w:rFonts w:ascii="Calibri" w:hAnsi="Calibri" w:cs="Calibri"/>
        </w:rPr>
      </w:pPr>
      <w:r w:rsidRPr="00CC5BB2">
        <w:rPr>
          <w:rFonts w:ascii="Calibri" w:hAnsi="Calibri" w:cs="Calibri"/>
        </w:rPr>
        <w:t>Plan data collection timing - allow time for printing and mailing and receipt of materials to clinics before target data collection window. </w:t>
      </w:r>
    </w:p>
    <w:p w14:paraId="09CC833E" w14:textId="77777777" w:rsidR="00CD6E5C" w:rsidRPr="00CC5BB2" w:rsidRDefault="00CD6E5C" w:rsidP="00CD6E5C">
      <w:pPr>
        <w:numPr>
          <w:ilvl w:val="0"/>
          <w:numId w:val="5"/>
        </w:numPr>
        <w:rPr>
          <w:rFonts w:ascii="Calibri" w:hAnsi="Calibri" w:cs="Calibri"/>
        </w:rPr>
      </w:pPr>
      <w:r w:rsidRPr="00CC5BB2">
        <w:rPr>
          <w:rFonts w:ascii="Calibri" w:hAnsi="Calibri" w:cs="Calibri"/>
        </w:rPr>
        <w:t>Print surveys  </w:t>
      </w:r>
    </w:p>
    <w:p w14:paraId="05D3AA5C" w14:textId="48B4DAA1" w:rsidR="00CD6E5C" w:rsidRPr="00CC5BB2" w:rsidRDefault="00D24564" w:rsidP="00AD2C2D">
      <w:pPr>
        <w:numPr>
          <w:ilvl w:val="0"/>
          <w:numId w:val="50"/>
        </w:numPr>
        <w:rPr>
          <w:rFonts w:ascii="Calibri" w:hAnsi="Calibri" w:cs="Calibri"/>
        </w:rPr>
      </w:pPr>
      <w:r w:rsidRPr="00CC5BB2">
        <w:rPr>
          <w:rFonts w:ascii="Calibri" w:hAnsi="Calibri" w:cs="Calibri"/>
        </w:rPr>
        <w:t>A</w:t>
      </w:r>
      <w:r w:rsidR="00CD6E5C" w:rsidRPr="00CC5BB2">
        <w:rPr>
          <w:rFonts w:ascii="Calibri" w:hAnsi="Calibri" w:cs="Calibri"/>
        </w:rPr>
        <w:t xml:space="preserve"> copy center </w:t>
      </w:r>
      <w:r w:rsidRPr="00CC5BB2">
        <w:rPr>
          <w:rFonts w:ascii="Calibri" w:hAnsi="Calibri" w:cs="Calibri"/>
        </w:rPr>
        <w:t>can</w:t>
      </w:r>
      <w:r w:rsidR="00CD6E5C" w:rsidRPr="00CC5BB2">
        <w:rPr>
          <w:rFonts w:ascii="Calibri" w:hAnsi="Calibri" w:cs="Calibri"/>
        </w:rPr>
        <w:t xml:space="preserve"> do printing and folding  </w:t>
      </w:r>
    </w:p>
    <w:p w14:paraId="243B2DD1" w14:textId="0CED3940" w:rsidR="00CD6E5C" w:rsidRPr="00CC5BB2" w:rsidRDefault="00CD6E5C" w:rsidP="00AD2C2D">
      <w:pPr>
        <w:numPr>
          <w:ilvl w:val="0"/>
          <w:numId w:val="50"/>
        </w:numPr>
        <w:rPr>
          <w:rFonts w:ascii="Calibri" w:hAnsi="Calibri" w:cs="Calibri"/>
        </w:rPr>
      </w:pPr>
      <w:r w:rsidRPr="00CC5BB2">
        <w:rPr>
          <w:rFonts w:ascii="Calibri" w:hAnsi="Calibri" w:cs="Calibri"/>
        </w:rPr>
        <w:t xml:space="preserve">Pre-print site ID and study ID on each survey (on both sides if possible) [the copy center should be able to print the unique study and site </w:t>
      </w:r>
      <w:r w:rsidR="009B5C8C">
        <w:rPr>
          <w:rFonts w:ascii="Calibri" w:hAnsi="Calibri" w:cs="Calibri"/>
        </w:rPr>
        <w:t>ID</w:t>
      </w:r>
      <w:r w:rsidRPr="00CC5BB2">
        <w:rPr>
          <w:rFonts w:ascii="Calibri" w:hAnsi="Calibri" w:cs="Calibri"/>
        </w:rPr>
        <w:t>s on each survey] </w:t>
      </w:r>
    </w:p>
    <w:p w14:paraId="0D596CB7" w14:textId="77777777" w:rsidR="00CD6E5C" w:rsidRPr="00CC5BB2" w:rsidRDefault="00CD6E5C" w:rsidP="00AD2C2D">
      <w:pPr>
        <w:numPr>
          <w:ilvl w:val="0"/>
          <w:numId w:val="50"/>
        </w:numPr>
        <w:rPr>
          <w:rFonts w:ascii="Calibri" w:hAnsi="Calibri" w:cs="Calibri"/>
        </w:rPr>
      </w:pPr>
      <w:r w:rsidRPr="00CC5BB2">
        <w:rPr>
          <w:rFonts w:ascii="Calibri" w:hAnsi="Calibri" w:cs="Calibri"/>
        </w:rPr>
        <w:lastRenderedPageBreak/>
        <w:t>Print on colored paper, if desired </w:t>
      </w:r>
    </w:p>
    <w:p w14:paraId="3AAC6E64" w14:textId="77777777" w:rsidR="00CD6E5C" w:rsidRPr="00CC5BB2" w:rsidRDefault="00CD6E5C" w:rsidP="00AD2C2D">
      <w:pPr>
        <w:numPr>
          <w:ilvl w:val="0"/>
          <w:numId w:val="50"/>
        </w:numPr>
        <w:rPr>
          <w:rFonts w:ascii="Calibri" w:hAnsi="Calibri" w:cs="Calibri"/>
        </w:rPr>
      </w:pPr>
      <w:r w:rsidRPr="00CC5BB2">
        <w:rPr>
          <w:rFonts w:ascii="Calibri" w:hAnsi="Calibri" w:cs="Calibri"/>
        </w:rPr>
        <w:t>Have the copy center fold and bundle them into packs of 100 </w:t>
      </w:r>
    </w:p>
    <w:p w14:paraId="0413B7DE" w14:textId="6A2DAB84" w:rsidR="00CD6E5C" w:rsidRPr="00CC5BB2" w:rsidRDefault="00CD6E5C" w:rsidP="00CD6E5C">
      <w:pPr>
        <w:numPr>
          <w:ilvl w:val="0"/>
          <w:numId w:val="10"/>
        </w:numPr>
        <w:rPr>
          <w:rFonts w:ascii="Calibri" w:hAnsi="Calibri" w:cs="Calibri"/>
        </w:rPr>
      </w:pPr>
      <w:r w:rsidRPr="00CC5BB2">
        <w:rPr>
          <w:rFonts w:ascii="Calibri" w:hAnsi="Calibri" w:cs="Calibri"/>
        </w:rPr>
        <w:t>Obtain collection boxes </w:t>
      </w:r>
      <w:r w:rsidR="00AA6C62" w:rsidRPr="00CC5BB2">
        <w:rPr>
          <w:rFonts w:ascii="Calibri" w:hAnsi="Calibri" w:cs="Calibri"/>
        </w:rPr>
        <w:t>(</w:t>
      </w:r>
      <w:r w:rsidR="00C358FC">
        <w:rPr>
          <w:rFonts w:ascii="Calibri" w:hAnsi="Calibri" w:cs="Calibri"/>
        </w:rPr>
        <w:t>shoebox</w:t>
      </w:r>
      <w:r w:rsidR="00394A03">
        <w:rPr>
          <w:rFonts w:ascii="Calibri" w:hAnsi="Calibri" w:cs="Calibri"/>
        </w:rPr>
        <w:t xml:space="preserve">-sized </w:t>
      </w:r>
      <w:r w:rsidR="003D26E5" w:rsidRPr="00CC5BB2">
        <w:rPr>
          <w:rFonts w:ascii="Calibri" w:hAnsi="Calibri" w:cs="Calibri"/>
        </w:rPr>
        <w:t xml:space="preserve">cardboard boxes can be used or </w:t>
      </w:r>
      <w:r w:rsidR="00AA6C62" w:rsidRPr="00CC5BB2">
        <w:rPr>
          <w:rFonts w:ascii="Calibri" w:hAnsi="Calibri" w:cs="Calibri"/>
        </w:rPr>
        <w:t>office supply stores often have clear collection boxes with slotted lids)</w:t>
      </w:r>
    </w:p>
    <w:p w14:paraId="5C6E2CD3" w14:textId="72F2E8E1" w:rsidR="0034414B" w:rsidRPr="00CC5BB2" w:rsidRDefault="00CD6E5C" w:rsidP="0034414B">
      <w:pPr>
        <w:numPr>
          <w:ilvl w:val="0"/>
          <w:numId w:val="11"/>
        </w:numPr>
        <w:rPr>
          <w:rFonts w:ascii="Calibri" w:hAnsi="Calibri" w:cs="Calibri"/>
        </w:rPr>
      </w:pPr>
      <w:r w:rsidRPr="00CC5BB2">
        <w:rPr>
          <w:rFonts w:ascii="Calibri" w:hAnsi="Calibri" w:cs="Calibri"/>
        </w:rPr>
        <w:t>Send </w:t>
      </w:r>
      <w:r w:rsidR="00640EC9" w:rsidRPr="00CC5BB2">
        <w:rPr>
          <w:rFonts w:ascii="Calibri" w:hAnsi="Calibri" w:cs="Calibri"/>
        </w:rPr>
        <w:t xml:space="preserve">the </w:t>
      </w:r>
      <w:r w:rsidR="00640EC9" w:rsidRPr="00CC5BB2">
        <w:rPr>
          <w:rFonts w:ascii="Calibri" w:hAnsi="Calibri" w:cs="Calibri"/>
          <w:u w:val="single"/>
        </w:rPr>
        <w:t>Study Set-Up</w:t>
      </w:r>
      <w:r w:rsidRPr="00CC5BB2">
        <w:rPr>
          <w:rFonts w:ascii="Calibri" w:hAnsi="Calibri" w:cs="Calibri"/>
        </w:rPr>
        <w:t> email</w:t>
      </w:r>
      <w:r w:rsidR="00640EC9" w:rsidRPr="00CC5BB2">
        <w:rPr>
          <w:rFonts w:ascii="Calibri" w:hAnsi="Calibri" w:cs="Calibri"/>
        </w:rPr>
        <w:t xml:space="preserve"> with recommended attachments </w:t>
      </w:r>
    </w:p>
    <w:p w14:paraId="42D522BF" w14:textId="3F2FEFE6" w:rsidR="00326293" w:rsidRPr="00CC5BB2" w:rsidRDefault="00326293" w:rsidP="0034414B">
      <w:pPr>
        <w:numPr>
          <w:ilvl w:val="0"/>
          <w:numId w:val="11"/>
        </w:numPr>
        <w:rPr>
          <w:rFonts w:ascii="Calibri" w:hAnsi="Calibri" w:cs="Calibri"/>
        </w:rPr>
      </w:pPr>
      <w:r w:rsidRPr="00CC5BB2">
        <w:rPr>
          <w:rFonts w:ascii="Calibri" w:hAnsi="Calibri" w:cs="Calibri"/>
        </w:rPr>
        <w:t xml:space="preserve">Facilitate collection of signed Letters of Cooperation from participating clinics (see </w:t>
      </w:r>
      <w:r w:rsidRPr="00CC5BB2">
        <w:rPr>
          <w:rFonts w:ascii="Calibri" w:hAnsi="Calibri" w:cs="Calibri"/>
          <w:i/>
          <w:iCs/>
        </w:rPr>
        <w:t>TEMPLATE – Letter of Cooperation</w:t>
      </w:r>
      <w:r w:rsidRPr="00CC5BB2">
        <w:rPr>
          <w:rFonts w:ascii="Calibri" w:hAnsi="Calibri" w:cs="Calibri"/>
        </w:rPr>
        <w:t>)</w:t>
      </w:r>
    </w:p>
    <w:p w14:paraId="531FD392" w14:textId="4943FBE9" w:rsidR="00E66F44" w:rsidRPr="00CC5BB2" w:rsidRDefault="009A47FE" w:rsidP="0034414B">
      <w:pPr>
        <w:numPr>
          <w:ilvl w:val="0"/>
          <w:numId w:val="11"/>
        </w:numPr>
        <w:rPr>
          <w:rFonts w:ascii="Calibri" w:hAnsi="Calibri" w:cs="Calibri"/>
        </w:rPr>
      </w:pPr>
      <w:r w:rsidRPr="00CC5BB2">
        <w:rPr>
          <w:rFonts w:ascii="Calibri" w:hAnsi="Calibri" w:cs="Calibri"/>
        </w:rPr>
        <w:t xml:space="preserve">Create bundles of 25 </w:t>
      </w:r>
      <w:r w:rsidR="00C07E6D" w:rsidRPr="00CC5BB2">
        <w:rPr>
          <w:rFonts w:ascii="Calibri" w:hAnsi="Calibri" w:cs="Calibri"/>
        </w:rPr>
        <w:t>surveys</w:t>
      </w:r>
      <w:r w:rsidRPr="00CC5BB2">
        <w:rPr>
          <w:rFonts w:ascii="Calibri" w:hAnsi="Calibri" w:cs="Calibri"/>
        </w:rPr>
        <w:t>, if needed for smaller clinics</w:t>
      </w:r>
    </w:p>
    <w:p w14:paraId="7360E44A" w14:textId="3D124E79" w:rsidR="00F245D6" w:rsidRPr="00CC5BB2" w:rsidRDefault="006F4564" w:rsidP="00423E72">
      <w:pPr>
        <w:numPr>
          <w:ilvl w:val="0"/>
          <w:numId w:val="11"/>
        </w:numPr>
        <w:rPr>
          <w:rFonts w:ascii="Calibri" w:hAnsi="Calibri" w:cs="Calibri"/>
        </w:rPr>
      </w:pPr>
      <w:r w:rsidRPr="00CC5BB2">
        <w:rPr>
          <w:rFonts w:ascii="Calibri" w:hAnsi="Calibri" w:cs="Calibri"/>
        </w:rPr>
        <w:t xml:space="preserve">Customize Survey Trackers for the appropriate number of data collection days and clinic names, and the </w:t>
      </w:r>
      <w:r w:rsidR="000514E4" w:rsidRPr="00CC5BB2">
        <w:rPr>
          <w:rFonts w:ascii="Calibri" w:hAnsi="Calibri" w:cs="Calibri"/>
        </w:rPr>
        <w:t xml:space="preserve">Card Study Tracker with participating clinics and contacts (see </w:t>
      </w:r>
      <w:r w:rsidR="000514E4" w:rsidRPr="00CC5BB2">
        <w:rPr>
          <w:rFonts w:ascii="Calibri" w:hAnsi="Calibri" w:cs="Calibri"/>
          <w:i/>
          <w:iCs/>
        </w:rPr>
        <w:t>TEMPLATE – Survey Tracker</w:t>
      </w:r>
      <w:r w:rsidR="000514E4" w:rsidRPr="00CC5BB2">
        <w:rPr>
          <w:rFonts w:ascii="Calibri" w:hAnsi="Calibri" w:cs="Calibri"/>
        </w:rPr>
        <w:t xml:space="preserve">, and </w:t>
      </w:r>
      <w:r w:rsidR="000514E4" w:rsidRPr="00CC5BB2">
        <w:rPr>
          <w:rFonts w:ascii="Calibri" w:hAnsi="Calibri" w:cs="Calibri"/>
          <w:i/>
          <w:iCs/>
        </w:rPr>
        <w:t>TEMPLATE – Card Study Tracker</w:t>
      </w:r>
      <w:r w:rsidR="000514E4" w:rsidRPr="00CC5BB2">
        <w:rPr>
          <w:rFonts w:ascii="Calibri" w:hAnsi="Calibri" w:cs="Calibri"/>
        </w:rPr>
        <w:t>).</w:t>
      </w:r>
    </w:p>
    <w:p w14:paraId="0B847C19" w14:textId="29E690A4" w:rsidR="0075476C" w:rsidRPr="00CC5BB2" w:rsidRDefault="00423E72" w:rsidP="00423E72">
      <w:pPr>
        <w:numPr>
          <w:ilvl w:val="0"/>
          <w:numId w:val="11"/>
        </w:numPr>
        <w:rPr>
          <w:rFonts w:ascii="Calibri" w:hAnsi="Calibri" w:cs="Calibri"/>
        </w:rPr>
      </w:pPr>
      <w:r w:rsidRPr="00CC5BB2">
        <w:rPr>
          <w:rFonts w:ascii="Calibri" w:hAnsi="Calibri" w:cs="Calibri"/>
        </w:rPr>
        <w:t xml:space="preserve">Customize the collection and return shipment contents (see </w:t>
      </w:r>
      <w:r w:rsidRPr="00CC5BB2">
        <w:rPr>
          <w:rFonts w:ascii="Calibri" w:hAnsi="Calibri" w:cs="Calibri"/>
          <w:i/>
          <w:iCs/>
        </w:rPr>
        <w:t xml:space="preserve">TEMPLATE – </w:t>
      </w:r>
      <w:r w:rsidR="00776ED1" w:rsidRPr="00CC5BB2">
        <w:rPr>
          <w:rFonts w:ascii="Calibri" w:hAnsi="Calibri" w:cs="Calibri"/>
          <w:i/>
          <w:iCs/>
        </w:rPr>
        <w:t>Distribution</w:t>
      </w:r>
      <w:r w:rsidRPr="00CC5BB2">
        <w:rPr>
          <w:rFonts w:ascii="Calibri" w:hAnsi="Calibri" w:cs="Calibri"/>
          <w:i/>
          <w:iCs/>
        </w:rPr>
        <w:t xml:space="preserve"> &amp; Return </w:t>
      </w:r>
      <w:r w:rsidR="00776ED1" w:rsidRPr="00CC5BB2">
        <w:rPr>
          <w:rFonts w:ascii="Calibri" w:hAnsi="Calibri" w:cs="Calibri"/>
          <w:i/>
          <w:iCs/>
        </w:rPr>
        <w:t xml:space="preserve">Shipment </w:t>
      </w:r>
      <w:r w:rsidRPr="00CC5BB2">
        <w:rPr>
          <w:rFonts w:ascii="Calibri" w:hAnsi="Calibri" w:cs="Calibri"/>
          <w:i/>
          <w:iCs/>
        </w:rPr>
        <w:t>Contents Lists</w:t>
      </w:r>
      <w:r w:rsidRPr="00CC5BB2">
        <w:rPr>
          <w:rFonts w:ascii="Calibri" w:hAnsi="Calibri" w:cs="Calibri"/>
        </w:rPr>
        <w:t>)</w:t>
      </w:r>
      <w:r w:rsidR="001348D2" w:rsidRPr="00CC5BB2">
        <w:rPr>
          <w:rFonts w:ascii="Calibri" w:hAnsi="Calibri" w:cs="Calibri"/>
        </w:rPr>
        <w:t xml:space="preserve"> and print</w:t>
      </w:r>
      <w:r w:rsidR="00A7569F">
        <w:rPr>
          <w:rFonts w:ascii="Calibri" w:hAnsi="Calibri" w:cs="Calibri"/>
        </w:rPr>
        <w:t xml:space="preserve"> necessary</w:t>
      </w:r>
      <w:r w:rsidR="001348D2" w:rsidRPr="00CC5BB2">
        <w:rPr>
          <w:rFonts w:ascii="Calibri" w:hAnsi="Calibri" w:cs="Calibri"/>
        </w:rPr>
        <w:t xml:space="preserve"> documents (e.g., SOP, protocol)</w:t>
      </w:r>
      <w:r w:rsidRPr="00CC5BB2">
        <w:rPr>
          <w:rFonts w:ascii="Calibri" w:hAnsi="Calibri" w:cs="Calibri"/>
        </w:rPr>
        <w:t xml:space="preserve">. </w:t>
      </w:r>
    </w:p>
    <w:p w14:paraId="5E737E32" w14:textId="37535D19" w:rsidR="00423E72" w:rsidRPr="00CC5BB2" w:rsidRDefault="00423E72" w:rsidP="00423E72">
      <w:pPr>
        <w:numPr>
          <w:ilvl w:val="0"/>
          <w:numId w:val="11"/>
        </w:numPr>
        <w:rPr>
          <w:rFonts w:ascii="Calibri" w:hAnsi="Calibri" w:cs="Calibri"/>
        </w:rPr>
      </w:pPr>
      <w:r w:rsidRPr="00CC5BB2">
        <w:rPr>
          <w:rFonts w:ascii="Calibri" w:hAnsi="Calibri" w:cs="Calibri"/>
        </w:rPr>
        <w:t>Send collection boxes and surveys to clinics. </w:t>
      </w:r>
      <w:r w:rsidR="00A7569F">
        <w:rPr>
          <w:rFonts w:ascii="Calibri" w:hAnsi="Calibri" w:cs="Calibri"/>
        </w:rPr>
        <w:t>The g</w:t>
      </w:r>
      <w:r w:rsidRPr="00CC5BB2">
        <w:rPr>
          <w:rFonts w:ascii="Calibri" w:hAnsi="Calibri" w:cs="Calibri"/>
        </w:rPr>
        <w:t>oal is to include all necessary supplies in one mailing, with clear instructions, to make the process as easy as possible for clinics. </w:t>
      </w:r>
    </w:p>
    <w:p w14:paraId="51D21F9C" w14:textId="38560AD1" w:rsidR="00CD6E5C" w:rsidRPr="00CC5BB2" w:rsidRDefault="00CD6E5C" w:rsidP="00CD6E5C">
      <w:pPr>
        <w:numPr>
          <w:ilvl w:val="0"/>
          <w:numId w:val="23"/>
        </w:numPr>
        <w:rPr>
          <w:rFonts w:ascii="Calibri" w:hAnsi="Calibri" w:cs="Calibri"/>
        </w:rPr>
      </w:pPr>
      <w:r w:rsidRPr="00CC5BB2">
        <w:rPr>
          <w:rFonts w:ascii="Calibri" w:hAnsi="Calibri" w:cs="Calibri"/>
        </w:rPr>
        <w:t>Send </w:t>
      </w:r>
      <w:r w:rsidR="0074461D" w:rsidRPr="00CC5BB2">
        <w:rPr>
          <w:rFonts w:ascii="Calibri" w:hAnsi="Calibri" w:cs="Calibri"/>
        </w:rPr>
        <w:t xml:space="preserve">the </w:t>
      </w:r>
      <w:r w:rsidR="0074461D" w:rsidRPr="00CC5BB2">
        <w:rPr>
          <w:rFonts w:ascii="Calibri" w:hAnsi="Calibri" w:cs="Calibri"/>
          <w:u w:val="single"/>
        </w:rPr>
        <w:t>Study Start</w:t>
      </w:r>
      <w:r w:rsidRPr="00CC5BB2">
        <w:rPr>
          <w:rFonts w:ascii="Calibri" w:hAnsi="Calibri" w:cs="Calibri"/>
        </w:rPr>
        <w:t> email</w:t>
      </w:r>
      <w:r w:rsidR="0074461D" w:rsidRPr="00CC5BB2">
        <w:rPr>
          <w:rFonts w:ascii="Calibri" w:hAnsi="Calibri" w:cs="Calibri"/>
        </w:rPr>
        <w:t xml:space="preserve"> </w:t>
      </w:r>
      <w:r w:rsidR="00A10B45" w:rsidRPr="00CC5BB2">
        <w:rPr>
          <w:rFonts w:ascii="Calibri" w:hAnsi="Calibri" w:cs="Calibri"/>
        </w:rPr>
        <w:t>and</w:t>
      </w:r>
      <w:r w:rsidR="000C2C81">
        <w:rPr>
          <w:rFonts w:ascii="Calibri" w:hAnsi="Calibri" w:cs="Calibri"/>
        </w:rPr>
        <w:t xml:space="preserve"> with</w:t>
      </w:r>
      <w:r w:rsidR="00A10B45" w:rsidRPr="00CC5BB2">
        <w:rPr>
          <w:rFonts w:ascii="Calibri" w:hAnsi="Calibri" w:cs="Calibri"/>
        </w:rPr>
        <w:t xml:space="preserve"> attachments </w:t>
      </w:r>
      <w:r w:rsidR="0074461D" w:rsidRPr="00CC5BB2">
        <w:rPr>
          <w:rFonts w:ascii="Calibri" w:hAnsi="Calibri" w:cs="Calibri"/>
        </w:rPr>
        <w:t>to</w:t>
      </w:r>
      <w:r w:rsidRPr="00CC5BB2">
        <w:rPr>
          <w:rFonts w:ascii="Calibri" w:hAnsi="Calibri" w:cs="Calibri"/>
        </w:rPr>
        <w:t xml:space="preserve"> let them know materials are on the way. </w:t>
      </w:r>
    </w:p>
    <w:p w14:paraId="2E37CE6C" w14:textId="763C9BC5" w:rsidR="00CD6E5C" w:rsidRPr="00CC5BB2" w:rsidRDefault="008C7FF7" w:rsidP="00CD6E5C">
      <w:pPr>
        <w:numPr>
          <w:ilvl w:val="0"/>
          <w:numId w:val="27"/>
        </w:numPr>
        <w:rPr>
          <w:rFonts w:ascii="Calibri" w:hAnsi="Calibri" w:cs="Calibri"/>
        </w:rPr>
      </w:pPr>
      <w:r w:rsidRPr="00CC5BB2">
        <w:rPr>
          <w:rFonts w:ascii="Calibri" w:hAnsi="Calibri" w:cs="Calibri"/>
        </w:rPr>
        <w:t xml:space="preserve">If </w:t>
      </w:r>
      <w:r w:rsidR="00B2657D" w:rsidRPr="00CC5BB2">
        <w:rPr>
          <w:rFonts w:ascii="Calibri" w:hAnsi="Calibri" w:cs="Calibri"/>
        </w:rPr>
        <w:t xml:space="preserve">confirmation of receipt of collection boxes and surveys has not been received, </w:t>
      </w:r>
      <w:r w:rsidR="005638A6" w:rsidRPr="00CC5BB2">
        <w:rPr>
          <w:rFonts w:ascii="Calibri" w:hAnsi="Calibri" w:cs="Calibri"/>
        </w:rPr>
        <w:t xml:space="preserve">confirm receipt via the tracking number and </w:t>
      </w:r>
      <w:r w:rsidR="001D3F46" w:rsidRPr="00CC5BB2">
        <w:rPr>
          <w:rFonts w:ascii="Calibri" w:hAnsi="Calibri" w:cs="Calibri"/>
        </w:rPr>
        <w:t>send the</w:t>
      </w:r>
      <w:r w:rsidR="00CD6E5C" w:rsidRPr="00CC5BB2">
        <w:rPr>
          <w:rFonts w:ascii="Calibri" w:hAnsi="Calibri" w:cs="Calibri"/>
        </w:rPr>
        <w:t> </w:t>
      </w:r>
      <w:r w:rsidR="00B2657D" w:rsidRPr="00CC5BB2">
        <w:rPr>
          <w:rFonts w:ascii="Calibri" w:hAnsi="Calibri" w:cs="Calibri"/>
          <w:u w:val="single"/>
        </w:rPr>
        <w:t>Study Start Distribution</w:t>
      </w:r>
      <w:r w:rsidR="00B2657D" w:rsidRPr="00CC5BB2">
        <w:rPr>
          <w:rFonts w:ascii="Calibri" w:hAnsi="Calibri" w:cs="Calibri"/>
        </w:rPr>
        <w:t xml:space="preserve"> email </w:t>
      </w:r>
      <w:r w:rsidR="00781501" w:rsidRPr="00CC5BB2">
        <w:rPr>
          <w:rFonts w:ascii="Calibri" w:hAnsi="Calibri" w:cs="Calibri"/>
        </w:rPr>
        <w:t>on day one of data collection.</w:t>
      </w:r>
    </w:p>
    <w:p w14:paraId="71E178B2" w14:textId="5BC1A60D" w:rsidR="00CD6E5C" w:rsidRPr="00CC5BB2" w:rsidRDefault="001D3F46" w:rsidP="001D3F46">
      <w:pPr>
        <w:numPr>
          <w:ilvl w:val="0"/>
          <w:numId w:val="28"/>
        </w:numPr>
        <w:rPr>
          <w:rFonts w:ascii="Calibri" w:hAnsi="Calibri" w:cs="Calibri"/>
        </w:rPr>
      </w:pPr>
      <w:r w:rsidRPr="00CC5BB2">
        <w:rPr>
          <w:rFonts w:ascii="Calibri" w:hAnsi="Calibri" w:cs="Calibri"/>
        </w:rPr>
        <w:t xml:space="preserve">Midway through data collection, send the </w:t>
      </w:r>
      <w:r w:rsidRPr="00CC5BB2">
        <w:rPr>
          <w:rFonts w:ascii="Calibri" w:hAnsi="Calibri" w:cs="Calibri"/>
          <w:u w:val="single"/>
        </w:rPr>
        <w:t>Reminder</w:t>
      </w:r>
      <w:r w:rsidRPr="00CC5BB2">
        <w:rPr>
          <w:rFonts w:ascii="Calibri" w:hAnsi="Calibri" w:cs="Calibri"/>
        </w:rPr>
        <w:t xml:space="preserve"> e</w:t>
      </w:r>
      <w:r w:rsidR="00CD6E5C" w:rsidRPr="00CC5BB2">
        <w:rPr>
          <w:rFonts w:ascii="Calibri" w:hAnsi="Calibri" w:cs="Calibri"/>
        </w:rPr>
        <w:t>mail</w:t>
      </w:r>
      <w:r w:rsidRPr="00CC5BB2">
        <w:rPr>
          <w:rFonts w:ascii="Calibri" w:hAnsi="Calibri" w:cs="Calibri"/>
        </w:rPr>
        <w:t xml:space="preserve"> </w:t>
      </w:r>
      <w:r w:rsidR="005219E1" w:rsidRPr="00CC5BB2">
        <w:rPr>
          <w:rFonts w:ascii="Calibri" w:hAnsi="Calibri" w:cs="Calibri"/>
        </w:rPr>
        <w:t>to make sure everything is running smoothly.</w:t>
      </w:r>
    </w:p>
    <w:p w14:paraId="77C69158" w14:textId="224F4E26" w:rsidR="00CD6E5C" w:rsidRPr="00CC5BB2" w:rsidRDefault="00CD6E5C" w:rsidP="00CD6E5C">
      <w:pPr>
        <w:numPr>
          <w:ilvl w:val="0"/>
          <w:numId w:val="39"/>
        </w:numPr>
        <w:rPr>
          <w:rFonts w:ascii="Calibri" w:hAnsi="Calibri" w:cs="Calibri"/>
        </w:rPr>
      </w:pPr>
      <w:r w:rsidRPr="00CC5BB2">
        <w:rPr>
          <w:rFonts w:ascii="Calibri" w:hAnsi="Calibri" w:cs="Calibri"/>
        </w:rPr>
        <w:t>Send</w:t>
      </w:r>
      <w:r w:rsidRPr="00CC5BB2">
        <w:rPr>
          <w:rFonts w:ascii="Calibri" w:hAnsi="Calibri" w:cs="Calibri"/>
          <w:i/>
          <w:iCs/>
        </w:rPr>
        <w:t xml:space="preserve"> </w:t>
      </w:r>
      <w:r w:rsidR="00E833BD" w:rsidRPr="00CC5BB2">
        <w:rPr>
          <w:rFonts w:ascii="Calibri" w:hAnsi="Calibri" w:cs="Calibri"/>
          <w:u w:val="single"/>
        </w:rPr>
        <w:t>End Data Collection</w:t>
      </w:r>
      <w:r w:rsidR="00276DEC" w:rsidRPr="00CC5BB2">
        <w:rPr>
          <w:rFonts w:ascii="Calibri" w:hAnsi="Calibri" w:cs="Calibri"/>
          <w:i/>
          <w:iCs/>
        </w:rPr>
        <w:t xml:space="preserve"> </w:t>
      </w:r>
      <w:r w:rsidR="00552D49" w:rsidRPr="00CC5BB2">
        <w:rPr>
          <w:rFonts w:ascii="Calibri" w:hAnsi="Calibri" w:cs="Calibri"/>
        </w:rPr>
        <w:t>email</w:t>
      </w:r>
      <w:r w:rsidR="00552D49" w:rsidRPr="00CC5BB2">
        <w:rPr>
          <w:rFonts w:ascii="Calibri" w:hAnsi="Calibri" w:cs="Calibri"/>
          <w:i/>
          <w:iCs/>
        </w:rPr>
        <w:t xml:space="preserve"> </w:t>
      </w:r>
      <w:r w:rsidR="00C15BED" w:rsidRPr="00CC5BB2">
        <w:rPr>
          <w:rFonts w:ascii="Calibri" w:hAnsi="Calibri" w:cs="Calibri"/>
        </w:rPr>
        <w:t>on the last day</w:t>
      </w:r>
      <w:r w:rsidRPr="00CC5BB2">
        <w:rPr>
          <w:rFonts w:ascii="Calibri" w:hAnsi="Calibri" w:cs="Calibri"/>
        </w:rPr>
        <w:t xml:space="preserve"> of collection to remind them they should </w:t>
      </w:r>
      <w:r w:rsidR="00A37102" w:rsidRPr="00CC5BB2">
        <w:rPr>
          <w:rFonts w:ascii="Calibri" w:hAnsi="Calibri" w:cs="Calibri"/>
        </w:rPr>
        <w:t>stop</w:t>
      </w:r>
      <w:r w:rsidRPr="00CC5BB2">
        <w:rPr>
          <w:rFonts w:ascii="Calibri" w:hAnsi="Calibri" w:cs="Calibri"/>
        </w:rPr>
        <w:t xml:space="preserve"> distributing the survey</w:t>
      </w:r>
      <w:r w:rsidR="00A37102" w:rsidRPr="00CC5BB2">
        <w:rPr>
          <w:rFonts w:ascii="Calibri" w:hAnsi="Calibri" w:cs="Calibri"/>
        </w:rPr>
        <w:t xml:space="preserve"> at the close of </w:t>
      </w:r>
      <w:r w:rsidR="004F61D0" w:rsidRPr="00CC5BB2">
        <w:rPr>
          <w:rFonts w:ascii="Calibri" w:hAnsi="Calibri" w:cs="Calibri"/>
        </w:rPr>
        <w:t>business and</w:t>
      </w:r>
      <w:r w:rsidRPr="00CC5BB2">
        <w:rPr>
          <w:rFonts w:ascii="Calibri" w:hAnsi="Calibri" w:cs="Calibri"/>
        </w:rPr>
        <w:t xml:space="preserve"> </w:t>
      </w:r>
      <w:r w:rsidR="005219E1" w:rsidRPr="00CC5BB2">
        <w:rPr>
          <w:rFonts w:ascii="Calibri" w:hAnsi="Calibri" w:cs="Calibri"/>
        </w:rPr>
        <w:t>outline</w:t>
      </w:r>
      <w:r w:rsidRPr="00CC5BB2">
        <w:rPr>
          <w:rFonts w:ascii="Calibri" w:hAnsi="Calibri" w:cs="Calibri"/>
        </w:rPr>
        <w:t xml:space="preserve"> next steps</w:t>
      </w:r>
      <w:r w:rsidR="004F61D0" w:rsidRPr="00CC5BB2">
        <w:rPr>
          <w:rFonts w:ascii="Calibri" w:hAnsi="Calibri" w:cs="Calibri"/>
        </w:rPr>
        <w:t>. I</w:t>
      </w:r>
      <w:r w:rsidRPr="00CC5BB2">
        <w:rPr>
          <w:rFonts w:ascii="Calibri" w:hAnsi="Calibri" w:cs="Calibri"/>
        </w:rPr>
        <w:t>f a return label was not sent initially - email each clinic their mailing label as a pdf</w:t>
      </w:r>
      <w:r w:rsidR="004830E9">
        <w:rPr>
          <w:rFonts w:ascii="Calibri" w:hAnsi="Calibri" w:cs="Calibri"/>
        </w:rPr>
        <w:t>.</w:t>
      </w:r>
    </w:p>
    <w:p w14:paraId="17C2C80B" w14:textId="36FEDC11" w:rsidR="00CD6E5C" w:rsidRPr="00CC5BB2" w:rsidRDefault="0084319F" w:rsidP="00CD6E5C">
      <w:pPr>
        <w:numPr>
          <w:ilvl w:val="0"/>
          <w:numId w:val="4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Within a week, send the </w:t>
      </w:r>
      <w:r w:rsidRPr="00360CF5">
        <w:rPr>
          <w:rFonts w:ascii="Calibri" w:hAnsi="Calibri" w:cs="Calibri"/>
          <w:u w:val="single"/>
        </w:rPr>
        <w:t>Study Closing</w:t>
      </w:r>
      <w:r>
        <w:rPr>
          <w:rFonts w:ascii="Calibri" w:hAnsi="Calibri" w:cs="Calibri"/>
        </w:rPr>
        <w:t xml:space="preserve"> </w:t>
      </w:r>
      <w:r w:rsidR="00360CF5">
        <w:rPr>
          <w:rFonts w:ascii="Calibri" w:hAnsi="Calibri" w:cs="Calibri"/>
        </w:rPr>
        <w:t xml:space="preserve">email with instructions for returning surveys and other supplies, as needed. </w:t>
      </w:r>
      <w:r w:rsidR="00CD6E5C" w:rsidRPr="00CC5BB2">
        <w:rPr>
          <w:rFonts w:ascii="Calibri" w:hAnsi="Calibri" w:cs="Calibri"/>
        </w:rPr>
        <w:t>Email reminders</w:t>
      </w:r>
      <w:r w:rsidR="00360CF5">
        <w:rPr>
          <w:rFonts w:ascii="Calibri" w:hAnsi="Calibri" w:cs="Calibri"/>
        </w:rPr>
        <w:t>, as needed.</w:t>
      </w:r>
    </w:p>
    <w:p w14:paraId="26811734" w14:textId="3020B806" w:rsidR="00CD6E5C" w:rsidRPr="00CC5BB2" w:rsidRDefault="00CD6E5C" w:rsidP="00CD6E5C">
      <w:pPr>
        <w:numPr>
          <w:ilvl w:val="0"/>
          <w:numId w:val="41"/>
        </w:numPr>
        <w:rPr>
          <w:rFonts w:ascii="Calibri" w:hAnsi="Calibri" w:cs="Calibri"/>
        </w:rPr>
      </w:pPr>
      <w:r w:rsidRPr="00CC5BB2">
        <w:rPr>
          <w:rFonts w:ascii="Calibri" w:hAnsi="Calibri" w:cs="Calibri"/>
        </w:rPr>
        <w:t xml:space="preserve">Send </w:t>
      </w:r>
      <w:r w:rsidR="0025442C">
        <w:rPr>
          <w:rFonts w:ascii="Calibri" w:hAnsi="Calibri" w:cs="Calibri"/>
          <w:u w:val="single"/>
        </w:rPr>
        <w:t>Surveys</w:t>
      </w:r>
      <w:r w:rsidR="00D96D1B" w:rsidRPr="00CC5BB2">
        <w:rPr>
          <w:rFonts w:ascii="Calibri" w:hAnsi="Calibri" w:cs="Calibri"/>
          <w:u w:val="single"/>
        </w:rPr>
        <w:t xml:space="preserve"> Received and Next Steps</w:t>
      </w:r>
      <w:r w:rsidR="00D96D1B" w:rsidRPr="00CC5BB2">
        <w:rPr>
          <w:rFonts w:ascii="Calibri" w:hAnsi="Calibri" w:cs="Calibri"/>
        </w:rPr>
        <w:t xml:space="preserve"> email</w:t>
      </w:r>
      <w:r w:rsidR="00FF6E15" w:rsidRPr="00CC5BB2">
        <w:rPr>
          <w:rFonts w:ascii="Calibri" w:hAnsi="Calibri" w:cs="Calibri"/>
        </w:rPr>
        <w:t xml:space="preserve"> to confirm</w:t>
      </w:r>
      <w:r w:rsidRPr="00CC5BB2">
        <w:rPr>
          <w:rFonts w:ascii="Calibri" w:hAnsi="Calibri" w:cs="Calibri"/>
        </w:rPr>
        <w:t xml:space="preserve"> that the study team received the surveys and thank you for participating, along with study next steps </w:t>
      </w:r>
    </w:p>
    <w:p w14:paraId="4163EB20" w14:textId="77777777" w:rsidR="00CD6E5C" w:rsidRPr="00CC5BB2" w:rsidRDefault="00CD6E5C" w:rsidP="00CD6E5C">
      <w:pPr>
        <w:numPr>
          <w:ilvl w:val="0"/>
          <w:numId w:val="42"/>
        </w:numPr>
        <w:rPr>
          <w:rFonts w:ascii="Calibri" w:hAnsi="Calibri" w:cs="Calibri"/>
        </w:rPr>
      </w:pPr>
      <w:r w:rsidRPr="00CC5BB2">
        <w:rPr>
          <w:rFonts w:ascii="Calibri" w:hAnsi="Calibri" w:cs="Calibri"/>
        </w:rPr>
        <w:lastRenderedPageBreak/>
        <w:t>Populate the site tracking spreadsheet to track number of surveys returned, and response rate </w:t>
      </w:r>
    </w:p>
    <w:p w14:paraId="313FFE2C" w14:textId="09185538" w:rsidR="00CD6E5C" w:rsidRPr="00CC5BB2" w:rsidRDefault="007454F4" w:rsidP="00157B42">
      <w:pPr>
        <w:pStyle w:val="Subtitle"/>
        <w:rPr>
          <w:rFonts w:ascii="Calibri" w:hAnsi="Calibri" w:cs="Calibri"/>
          <w:sz w:val="24"/>
          <w:szCs w:val="24"/>
        </w:rPr>
      </w:pPr>
      <w:r w:rsidRPr="00CC5BB2">
        <w:rPr>
          <w:rFonts w:ascii="Calibri" w:hAnsi="Calibri" w:cs="Calibri"/>
          <w:sz w:val="24"/>
          <w:szCs w:val="24"/>
        </w:rPr>
        <w:t>DATA ENTRY, ANALYSIS, AND RETURN OF RESULTS</w:t>
      </w:r>
    </w:p>
    <w:p w14:paraId="7F06A5C3" w14:textId="7F6DD37E" w:rsidR="00CD6E5C" w:rsidRPr="00CC5BB2" w:rsidRDefault="0067155D" w:rsidP="00CD6E5C">
      <w:pPr>
        <w:numPr>
          <w:ilvl w:val="0"/>
          <w:numId w:val="43"/>
        </w:numPr>
        <w:rPr>
          <w:rFonts w:ascii="Calibri" w:hAnsi="Calibri" w:cs="Calibri"/>
        </w:rPr>
      </w:pPr>
      <w:r w:rsidRPr="00CC5BB2">
        <w:rPr>
          <w:rFonts w:ascii="Calibri" w:hAnsi="Calibri" w:cs="Calibri"/>
        </w:rPr>
        <w:t>Review and finalize</w:t>
      </w:r>
      <w:r w:rsidR="00CD6E5C" w:rsidRPr="00CC5BB2">
        <w:rPr>
          <w:rFonts w:ascii="Calibri" w:hAnsi="Calibri" w:cs="Calibri"/>
        </w:rPr>
        <w:t xml:space="preserve"> data entry protocol/procedure rules</w:t>
      </w:r>
      <w:r w:rsidR="00D93C0C" w:rsidRPr="00CC5BB2">
        <w:rPr>
          <w:rFonts w:ascii="Calibri" w:hAnsi="Calibri" w:cs="Calibri"/>
        </w:rPr>
        <w:t>, data analysis and return of results plans</w:t>
      </w:r>
    </w:p>
    <w:p w14:paraId="3D122A7E" w14:textId="77777777" w:rsidR="00CD6E5C" w:rsidRPr="00CC5BB2" w:rsidRDefault="00CD6E5C" w:rsidP="00CD6E5C">
      <w:pPr>
        <w:numPr>
          <w:ilvl w:val="0"/>
          <w:numId w:val="44"/>
        </w:numPr>
        <w:rPr>
          <w:rFonts w:ascii="Calibri" w:hAnsi="Calibri" w:cs="Calibri"/>
        </w:rPr>
      </w:pPr>
      <w:r w:rsidRPr="00CC5BB2">
        <w:rPr>
          <w:rFonts w:ascii="Calibri" w:hAnsi="Calibri" w:cs="Calibri"/>
        </w:rPr>
        <w:t>Create a data entry form (recommend REDCap) </w:t>
      </w:r>
    </w:p>
    <w:p w14:paraId="7CF4F8F7" w14:textId="77777777" w:rsidR="00CD6E5C" w:rsidRPr="00CC5BB2" w:rsidRDefault="00CD6E5C" w:rsidP="00CD6E5C">
      <w:pPr>
        <w:numPr>
          <w:ilvl w:val="0"/>
          <w:numId w:val="45"/>
        </w:numPr>
        <w:rPr>
          <w:rFonts w:ascii="Calibri" w:hAnsi="Calibri" w:cs="Calibri"/>
        </w:rPr>
      </w:pPr>
      <w:r w:rsidRPr="00CC5BB2">
        <w:rPr>
          <w:rFonts w:ascii="Calibri" w:hAnsi="Calibri" w:cs="Calibri"/>
        </w:rPr>
        <w:t>Enter data (consider double entry) </w:t>
      </w:r>
    </w:p>
    <w:p w14:paraId="5D0009B9" w14:textId="49AA8806" w:rsidR="00CD6E5C" w:rsidRPr="00CC5BB2" w:rsidRDefault="00CD6E5C" w:rsidP="00CD6E5C">
      <w:pPr>
        <w:numPr>
          <w:ilvl w:val="0"/>
          <w:numId w:val="46"/>
        </w:numPr>
        <w:rPr>
          <w:rFonts w:ascii="Calibri" w:hAnsi="Calibri" w:cs="Calibri"/>
        </w:rPr>
      </w:pPr>
      <w:r w:rsidRPr="00CC5BB2">
        <w:rPr>
          <w:rFonts w:ascii="Calibri" w:hAnsi="Calibri" w:cs="Calibri"/>
        </w:rPr>
        <w:t xml:space="preserve">Clean </w:t>
      </w:r>
      <w:r w:rsidR="00D93C0C" w:rsidRPr="00CC5BB2">
        <w:rPr>
          <w:rFonts w:ascii="Calibri" w:hAnsi="Calibri" w:cs="Calibri"/>
        </w:rPr>
        <w:t xml:space="preserve">and analyze </w:t>
      </w:r>
      <w:r w:rsidRPr="00CC5BB2">
        <w:rPr>
          <w:rFonts w:ascii="Calibri" w:hAnsi="Calibri" w:cs="Calibri"/>
        </w:rPr>
        <w:t>data </w:t>
      </w:r>
      <w:r w:rsidR="00D93C0C" w:rsidRPr="00CC5BB2">
        <w:rPr>
          <w:rFonts w:ascii="Calibri" w:hAnsi="Calibri" w:cs="Calibri"/>
        </w:rPr>
        <w:t>according to plan</w:t>
      </w:r>
    </w:p>
    <w:p w14:paraId="788FBD0F" w14:textId="39625DA7" w:rsidR="00CD6E5C" w:rsidRPr="00CC5BB2" w:rsidRDefault="00970F8F" w:rsidP="00DD7D75">
      <w:pPr>
        <w:numPr>
          <w:ilvl w:val="0"/>
          <w:numId w:val="46"/>
        </w:numPr>
        <w:rPr>
          <w:rFonts w:ascii="Calibri" w:hAnsi="Calibri" w:cs="Calibri"/>
        </w:rPr>
      </w:pPr>
      <w:r w:rsidRPr="00CC5BB2">
        <w:rPr>
          <w:rFonts w:ascii="Calibri" w:hAnsi="Calibri" w:cs="Calibri"/>
        </w:rPr>
        <w:t>Develop</w:t>
      </w:r>
      <w:r w:rsidR="00DD7D75" w:rsidRPr="00CC5BB2">
        <w:rPr>
          <w:rFonts w:ascii="Calibri" w:hAnsi="Calibri" w:cs="Calibri"/>
        </w:rPr>
        <w:t xml:space="preserve"> a Return of Results Report (see </w:t>
      </w:r>
      <w:r w:rsidR="00DD7D75" w:rsidRPr="00CC5BB2">
        <w:rPr>
          <w:rFonts w:ascii="Calibri" w:hAnsi="Calibri" w:cs="Calibri"/>
          <w:i/>
          <w:iCs/>
        </w:rPr>
        <w:t xml:space="preserve">TEMPLATE </w:t>
      </w:r>
      <w:r w:rsidR="00CD53D7" w:rsidRPr="00CC5BB2">
        <w:rPr>
          <w:rFonts w:ascii="Calibri" w:hAnsi="Calibri" w:cs="Calibri"/>
          <w:i/>
          <w:iCs/>
        </w:rPr>
        <w:t>– Results Summary</w:t>
      </w:r>
      <w:r w:rsidRPr="00CC5BB2">
        <w:rPr>
          <w:rFonts w:ascii="Calibri" w:hAnsi="Calibri" w:cs="Calibri"/>
        </w:rPr>
        <w:t xml:space="preserve">) according to the </w:t>
      </w:r>
      <w:r w:rsidR="001846DD" w:rsidRPr="00CC5BB2">
        <w:rPr>
          <w:rFonts w:ascii="Calibri" w:hAnsi="Calibri" w:cs="Calibri"/>
        </w:rPr>
        <w:t>plan and</w:t>
      </w:r>
      <w:r w:rsidRPr="00CC5BB2">
        <w:rPr>
          <w:rFonts w:ascii="Calibri" w:hAnsi="Calibri" w:cs="Calibri"/>
        </w:rPr>
        <w:t xml:space="preserve"> distribute to participating </w:t>
      </w:r>
      <w:r w:rsidR="001846DD" w:rsidRPr="00CC5BB2">
        <w:rPr>
          <w:rFonts w:ascii="Calibri" w:hAnsi="Calibri" w:cs="Calibri"/>
        </w:rPr>
        <w:t>clinic</w:t>
      </w:r>
      <w:r w:rsidRPr="00CC5BB2">
        <w:rPr>
          <w:rFonts w:ascii="Calibri" w:hAnsi="Calibri" w:cs="Calibri"/>
        </w:rPr>
        <w:t xml:space="preserve"> champions. </w:t>
      </w:r>
    </w:p>
    <w:p w14:paraId="7F1C0CF8" w14:textId="1DD406A8" w:rsidR="001846DD" w:rsidRPr="00CC5BB2" w:rsidRDefault="001846DD" w:rsidP="00DD7D75">
      <w:pPr>
        <w:numPr>
          <w:ilvl w:val="0"/>
          <w:numId w:val="46"/>
        </w:numPr>
        <w:rPr>
          <w:rFonts w:ascii="Calibri" w:hAnsi="Calibri" w:cs="Calibri"/>
        </w:rPr>
      </w:pPr>
      <w:r w:rsidRPr="00CC5BB2">
        <w:rPr>
          <w:rFonts w:ascii="Calibri" w:hAnsi="Calibri" w:cs="Calibri"/>
        </w:rPr>
        <w:t>Schedule meeting with participating clinic champions to discuss results and next steps (e.g., publication)</w:t>
      </w:r>
    </w:p>
    <w:p w14:paraId="4519E50B" w14:textId="77777777" w:rsidR="00CD53D7" w:rsidRPr="00CC5BB2" w:rsidRDefault="00CD53D7" w:rsidP="00CD53D7">
      <w:pPr>
        <w:rPr>
          <w:rFonts w:ascii="Calibri" w:hAnsi="Calibri" w:cs="Calibri"/>
        </w:rPr>
      </w:pPr>
    </w:p>
    <w:p w14:paraId="1B7BE988" w14:textId="3E193E9F" w:rsidR="007D1C5D" w:rsidRPr="00CC5BB2" w:rsidRDefault="00CD53D7" w:rsidP="002433DB">
      <w:pPr>
        <w:pStyle w:val="Subtitle"/>
        <w:rPr>
          <w:rFonts w:ascii="Calibri" w:hAnsi="Calibri" w:cs="Calibri"/>
          <w:sz w:val="24"/>
          <w:szCs w:val="24"/>
        </w:rPr>
      </w:pPr>
      <w:r w:rsidRPr="00CC5BB2">
        <w:rPr>
          <w:rFonts w:ascii="Calibri" w:hAnsi="Calibri" w:cs="Calibri"/>
          <w:sz w:val="24"/>
          <w:szCs w:val="24"/>
        </w:rPr>
        <w:t>REFERENCE TOOLS AND RESOURCES</w:t>
      </w:r>
    </w:p>
    <w:p w14:paraId="03ADDA32" w14:textId="737FAE6F" w:rsidR="00FD3FA5" w:rsidRPr="00CC5BB2" w:rsidRDefault="007D1C5D" w:rsidP="00FD3FA5">
      <w:pPr>
        <w:pStyle w:val="ListParagraph"/>
        <w:numPr>
          <w:ilvl w:val="0"/>
          <w:numId w:val="57"/>
        </w:numPr>
        <w:rPr>
          <w:rFonts w:ascii="Calibri" w:hAnsi="Calibri" w:cs="Calibri"/>
        </w:rPr>
      </w:pPr>
      <w:r w:rsidRPr="00CC5BB2">
        <w:rPr>
          <w:rFonts w:ascii="Calibri" w:hAnsi="Calibri" w:cs="Calibri"/>
          <w:i/>
          <w:iCs/>
        </w:rPr>
        <w:t>SOP –</w:t>
      </w:r>
      <w:r w:rsidR="00FD3FA5" w:rsidRPr="00CC5BB2">
        <w:rPr>
          <w:rFonts w:ascii="Calibri" w:hAnsi="Calibri" w:cs="Calibri"/>
          <w:i/>
          <w:iCs/>
        </w:rPr>
        <w:t xml:space="preserve"> Card Study Protocol – Participating Clinics</w:t>
      </w:r>
    </w:p>
    <w:p w14:paraId="3D44A300" w14:textId="0D2DFF29" w:rsidR="000514E4" w:rsidRPr="00CC5BB2" w:rsidRDefault="000514E4" w:rsidP="00FD3FA5">
      <w:pPr>
        <w:pStyle w:val="ListParagraph"/>
        <w:numPr>
          <w:ilvl w:val="0"/>
          <w:numId w:val="57"/>
        </w:numPr>
        <w:rPr>
          <w:rFonts w:ascii="Calibri" w:hAnsi="Calibri" w:cs="Calibri"/>
        </w:rPr>
      </w:pPr>
      <w:r w:rsidRPr="00CC5BB2">
        <w:rPr>
          <w:rFonts w:ascii="Calibri" w:hAnsi="Calibri" w:cs="Calibri"/>
          <w:i/>
          <w:iCs/>
        </w:rPr>
        <w:t>TEMPLATE – Card Study Tracker</w:t>
      </w:r>
    </w:p>
    <w:p w14:paraId="02C70C3D" w14:textId="77777777" w:rsidR="000514E4" w:rsidRPr="00CC5BB2" w:rsidRDefault="000514E4" w:rsidP="000514E4">
      <w:pPr>
        <w:pStyle w:val="ListParagraph"/>
        <w:numPr>
          <w:ilvl w:val="0"/>
          <w:numId w:val="57"/>
        </w:numPr>
        <w:rPr>
          <w:rFonts w:ascii="Calibri" w:hAnsi="Calibri" w:cs="Calibri"/>
        </w:rPr>
      </w:pPr>
      <w:r w:rsidRPr="00CC5BB2">
        <w:rPr>
          <w:rFonts w:ascii="Calibri" w:hAnsi="Calibri" w:cs="Calibri"/>
          <w:i/>
          <w:iCs/>
        </w:rPr>
        <w:t>TEMPLATE – Clinic Champion Email Correspondence</w:t>
      </w:r>
    </w:p>
    <w:p w14:paraId="7A41A8CA" w14:textId="7AF389C6" w:rsidR="00D625FC" w:rsidRPr="00CC5BB2" w:rsidRDefault="00D625FC" w:rsidP="000514E4">
      <w:pPr>
        <w:pStyle w:val="ListParagraph"/>
        <w:numPr>
          <w:ilvl w:val="0"/>
          <w:numId w:val="57"/>
        </w:numPr>
        <w:rPr>
          <w:rFonts w:ascii="Calibri" w:hAnsi="Calibri" w:cs="Calibri"/>
        </w:rPr>
      </w:pPr>
      <w:r w:rsidRPr="00CC5BB2">
        <w:rPr>
          <w:rFonts w:ascii="Calibri" w:hAnsi="Calibri" w:cs="Calibri"/>
          <w:i/>
          <w:iCs/>
        </w:rPr>
        <w:t xml:space="preserve">TEMPLATE – </w:t>
      </w:r>
      <w:r w:rsidR="00776ED1" w:rsidRPr="00CC5BB2">
        <w:rPr>
          <w:rFonts w:ascii="Calibri" w:hAnsi="Calibri" w:cs="Calibri"/>
          <w:i/>
          <w:iCs/>
        </w:rPr>
        <w:t>Distribution</w:t>
      </w:r>
      <w:r w:rsidRPr="00CC5BB2">
        <w:rPr>
          <w:rFonts w:ascii="Calibri" w:hAnsi="Calibri" w:cs="Calibri"/>
          <w:i/>
          <w:iCs/>
        </w:rPr>
        <w:t xml:space="preserve"> &amp; Return </w:t>
      </w:r>
      <w:r w:rsidR="00776ED1" w:rsidRPr="00CC5BB2">
        <w:rPr>
          <w:rFonts w:ascii="Calibri" w:hAnsi="Calibri" w:cs="Calibri"/>
          <w:i/>
          <w:iCs/>
        </w:rPr>
        <w:t xml:space="preserve">Shipment </w:t>
      </w:r>
      <w:r w:rsidRPr="00CC5BB2">
        <w:rPr>
          <w:rFonts w:ascii="Calibri" w:hAnsi="Calibri" w:cs="Calibri"/>
          <w:i/>
          <w:iCs/>
        </w:rPr>
        <w:t>Contents Lists</w:t>
      </w:r>
    </w:p>
    <w:p w14:paraId="4187BEDD" w14:textId="0FB1FDE7" w:rsidR="00326293" w:rsidRPr="00CC5BB2" w:rsidRDefault="00326293" w:rsidP="00FD3FA5">
      <w:pPr>
        <w:pStyle w:val="ListParagraph"/>
        <w:numPr>
          <w:ilvl w:val="0"/>
          <w:numId w:val="57"/>
        </w:numPr>
        <w:rPr>
          <w:rFonts w:ascii="Calibri" w:hAnsi="Calibri" w:cs="Calibri"/>
        </w:rPr>
      </w:pPr>
      <w:r w:rsidRPr="00CC5BB2">
        <w:rPr>
          <w:rFonts w:ascii="Calibri" w:hAnsi="Calibri" w:cs="Calibri"/>
          <w:i/>
          <w:iCs/>
        </w:rPr>
        <w:t>TEMPLATE – Letter of Cooperation</w:t>
      </w:r>
    </w:p>
    <w:p w14:paraId="13072C15" w14:textId="21E90692" w:rsidR="00CD53D7" w:rsidRPr="00CC5BB2" w:rsidRDefault="00FD3FA5" w:rsidP="00FD3FA5">
      <w:pPr>
        <w:pStyle w:val="ListParagraph"/>
        <w:numPr>
          <w:ilvl w:val="0"/>
          <w:numId w:val="57"/>
        </w:numPr>
        <w:rPr>
          <w:rFonts w:ascii="Calibri" w:hAnsi="Calibri" w:cs="Calibri"/>
        </w:rPr>
      </w:pPr>
      <w:r w:rsidRPr="00CC5BB2">
        <w:rPr>
          <w:rFonts w:ascii="Calibri" w:hAnsi="Calibri" w:cs="Calibri"/>
          <w:i/>
          <w:iCs/>
        </w:rPr>
        <w:t>TEMPLATE – Results Summary</w:t>
      </w:r>
    </w:p>
    <w:p w14:paraId="35E9FE6F" w14:textId="6CD2C23C" w:rsidR="00FD3FA5" w:rsidRPr="00CC5BB2" w:rsidRDefault="00FD3FA5" w:rsidP="00FD3FA5">
      <w:pPr>
        <w:pStyle w:val="ListParagraph"/>
        <w:numPr>
          <w:ilvl w:val="0"/>
          <w:numId w:val="57"/>
        </w:numPr>
        <w:rPr>
          <w:rFonts w:ascii="Calibri" w:hAnsi="Calibri" w:cs="Calibri"/>
        </w:rPr>
      </w:pPr>
      <w:r w:rsidRPr="00CC5BB2">
        <w:rPr>
          <w:rFonts w:ascii="Calibri" w:hAnsi="Calibri" w:cs="Calibri"/>
          <w:i/>
          <w:iCs/>
        </w:rPr>
        <w:t>TEMPLATE – Study Information Sheet</w:t>
      </w:r>
    </w:p>
    <w:p w14:paraId="4CE16AB1" w14:textId="7EC6D433" w:rsidR="000514E4" w:rsidRPr="00CC5BB2" w:rsidRDefault="000514E4" w:rsidP="00FD3FA5">
      <w:pPr>
        <w:pStyle w:val="ListParagraph"/>
        <w:numPr>
          <w:ilvl w:val="0"/>
          <w:numId w:val="57"/>
        </w:numPr>
        <w:rPr>
          <w:rFonts w:ascii="Calibri" w:hAnsi="Calibri" w:cs="Calibri"/>
        </w:rPr>
      </w:pPr>
      <w:r w:rsidRPr="00CC5BB2">
        <w:rPr>
          <w:rFonts w:ascii="Calibri" w:hAnsi="Calibri" w:cs="Calibri"/>
          <w:i/>
          <w:iCs/>
        </w:rPr>
        <w:t>TEMPLATE – Survey Tracker</w:t>
      </w:r>
    </w:p>
    <w:sectPr w:rsidR="000514E4" w:rsidRPr="00CC5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B8A"/>
    <w:multiLevelType w:val="multilevel"/>
    <w:tmpl w:val="DEEC9D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45828"/>
    <w:multiLevelType w:val="multilevel"/>
    <w:tmpl w:val="8E524B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2CC0542"/>
    <w:multiLevelType w:val="multilevel"/>
    <w:tmpl w:val="E2B8482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630F22"/>
    <w:multiLevelType w:val="multilevel"/>
    <w:tmpl w:val="7B5E55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5D861BD"/>
    <w:multiLevelType w:val="multilevel"/>
    <w:tmpl w:val="C4C8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5B5508"/>
    <w:multiLevelType w:val="multilevel"/>
    <w:tmpl w:val="98B002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DE7A92"/>
    <w:multiLevelType w:val="multilevel"/>
    <w:tmpl w:val="FB9E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8D3448"/>
    <w:multiLevelType w:val="hybridMultilevel"/>
    <w:tmpl w:val="E3B6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483538"/>
    <w:multiLevelType w:val="multilevel"/>
    <w:tmpl w:val="AA168F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E55365"/>
    <w:multiLevelType w:val="multilevel"/>
    <w:tmpl w:val="2C0AB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9C3780"/>
    <w:multiLevelType w:val="multilevel"/>
    <w:tmpl w:val="BB982F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716EBE"/>
    <w:multiLevelType w:val="multilevel"/>
    <w:tmpl w:val="7C4030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141985"/>
    <w:multiLevelType w:val="multilevel"/>
    <w:tmpl w:val="5818EDC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8F18D6"/>
    <w:multiLevelType w:val="multilevel"/>
    <w:tmpl w:val="F5AEACE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E23303"/>
    <w:multiLevelType w:val="multilevel"/>
    <w:tmpl w:val="67546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CE553B"/>
    <w:multiLevelType w:val="multilevel"/>
    <w:tmpl w:val="EC8A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234502E"/>
    <w:multiLevelType w:val="multilevel"/>
    <w:tmpl w:val="8D2C61E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DD4256"/>
    <w:multiLevelType w:val="multilevel"/>
    <w:tmpl w:val="2870BB0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8B4447"/>
    <w:multiLevelType w:val="multilevel"/>
    <w:tmpl w:val="356E2D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231BA5"/>
    <w:multiLevelType w:val="multilevel"/>
    <w:tmpl w:val="0C9C21A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2FB16703"/>
    <w:multiLevelType w:val="multilevel"/>
    <w:tmpl w:val="774E5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245EF6"/>
    <w:multiLevelType w:val="multilevel"/>
    <w:tmpl w:val="B442B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245AB1"/>
    <w:multiLevelType w:val="multilevel"/>
    <w:tmpl w:val="1724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78F23D0"/>
    <w:multiLevelType w:val="multilevel"/>
    <w:tmpl w:val="1D58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A4D5E03"/>
    <w:multiLevelType w:val="multilevel"/>
    <w:tmpl w:val="DD66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B667ED1"/>
    <w:multiLevelType w:val="hybridMultilevel"/>
    <w:tmpl w:val="C8A8882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D6931FB"/>
    <w:multiLevelType w:val="multilevel"/>
    <w:tmpl w:val="F7423866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7" w15:restartNumberingAfterBreak="0">
    <w:nsid w:val="3D6A57C6"/>
    <w:multiLevelType w:val="multilevel"/>
    <w:tmpl w:val="4096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FFA2BB0"/>
    <w:multiLevelType w:val="multilevel"/>
    <w:tmpl w:val="824C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25461EE"/>
    <w:multiLevelType w:val="hybridMultilevel"/>
    <w:tmpl w:val="89FAB0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29D328B"/>
    <w:multiLevelType w:val="multilevel"/>
    <w:tmpl w:val="5BBEEA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072CE8"/>
    <w:multiLevelType w:val="multilevel"/>
    <w:tmpl w:val="1E3A1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05417A"/>
    <w:multiLevelType w:val="multilevel"/>
    <w:tmpl w:val="62F49C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4095818"/>
    <w:multiLevelType w:val="multilevel"/>
    <w:tmpl w:val="9494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86A58A5"/>
    <w:multiLevelType w:val="multilevel"/>
    <w:tmpl w:val="E1B0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92843F9"/>
    <w:multiLevelType w:val="multilevel"/>
    <w:tmpl w:val="70840F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B111022"/>
    <w:multiLevelType w:val="multilevel"/>
    <w:tmpl w:val="196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FA07172"/>
    <w:multiLevelType w:val="multilevel"/>
    <w:tmpl w:val="E702B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41C77F8"/>
    <w:multiLevelType w:val="multilevel"/>
    <w:tmpl w:val="669E1A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55346AFE"/>
    <w:multiLevelType w:val="multilevel"/>
    <w:tmpl w:val="A91C05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553D5E77"/>
    <w:multiLevelType w:val="multilevel"/>
    <w:tmpl w:val="B0A056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F1B72"/>
    <w:multiLevelType w:val="multilevel"/>
    <w:tmpl w:val="F74238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A3C6A1C"/>
    <w:multiLevelType w:val="multilevel"/>
    <w:tmpl w:val="189C73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5D7F2570"/>
    <w:multiLevelType w:val="multilevel"/>
    <w:tmpl w:val="CAA83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2524078"/>
    <w:multiLevelType w:val="multilevel"/>
    <w:tmpl w:val="07745D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385441E"/>
    <w:multiLevelType w:val="multilevel"/>
    <w:tmpl w:val="DE64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923447C"/>
    <w:multiLevelType w:val="multilevel"/>
    <w:tmpl w:val="FF8E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A0E69A7"/>
    <w:multiLevelType w:val="multilevel"/>
    <w:tmpl w:val="01E2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AD00E18"/>
    <w:multiLevelType w:val="multilevel"/>
    <w:tmpl w:val="A0A2CF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10062EB"/>
    <w:multiLevelType w:val="multilevel"/>
    <w:tmpl w:val="382E96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528579B"/>
    <w:multiLevelType w:val="hybridMultilevel"/>
    <w:tmpl w:val="60E6C5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584153B"/>
    <w:multiLevelType w:val="multilevel"/>
    <w:tmpl w:val="F74244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2" w15:restartNumberingAfterBreak="0">
    <w:nsid w:val="78290F4B"/>
    <w:multiLevelType w:val="multilevel"/>
    <w:tmpl w:val="E332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9D77F16"/>
    <w:multiLevelType w:val="multilevel"/>
    <w:tmpl w:val="8EC0E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" w15:restartNumberingAfterBreak="0">
    <w:nsid w:val="7BF53648"/>
    <w:multiLevelType w:val="multilevel"/>
    <w:tmpl w:val="28BCF8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C163716"/>
    <w:multiLevelType w:val="hybridMultilevel"/>
    <w:tmpl w:val="2924C1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E63770E"/>
    <w:multiLevelType w:val="multilevel"/>
    <w:tmpl w:val="4D32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6023905">
    <w:abstractNumId w:val="43"/>
  </w:num>
  <w:num w:numId="2" w16cid:durableId="551769741">
    <w:abstractNumId w:val="21"/>
  </w:num>
  <w:num w:numId="3" w16cid:durableId="90978537">
    <w:abstractNumId w:val="14"/>
  </w:num>
  <w:num w:numId="4" w16cid:durableId="385573123">
    <w:abstractNumId w:val="9"/>
  </w:num>
  <w:num w:numId="5" w16cid:durableId="1060328457">
    <w:abstractNumId w:val="49"/>
  </w:num>
  <w:num w:numId="6" w16cid:durableId="780951718">
    <w:abstractNumId w:val="15"/>
  </w:num>
  <w:num w:numId="7" w16cid:durableId="1178495528">
    <w:abstractNumId w:val="53"/>
  </w:num>
  <w:num w:numId="8" w16cid:durableId="1969627096">
    <w:abstractNumId w:val="42"/>
  </w:num>
  <w:num w:numId="9" w16cid:durableId="1194538257">
    <w:abstractNumId w:val="38"/>
  </w:num>
  <w:num w:numId="10" w16cid:durableId="645933458">
    <w:abstractNumId w:val="10"/>
  </w:num>
  <w:num w:numId="11" w16cid:durableId="380979936">
    <w:abstractNumId w:val="54"/>
  </w:num>
  <w:num w:numId="12" w16cid:durableId="1121654500">
    <w:abstractNumId w:val="28"/>
  </w:num>
  <w:num w:numId="13" w16cid:durableId="1640497711">
    <w:abstractNumId w:val="47"/>
  </w:num>
  <w:num w:numId="14" w16cid:durableId="1540431895">
    <w:abstractNumId w:val="56"/>
  </w:num>
  <w:num w:numId="15" w16cid:durableId="1689915758">
    <w:abstractNumId w:val="23"/>
  </w:num>
  <w:num w:numId="16" w16cid:durableId="1333803016">
    <w:abstractNumId w:val="41"/>
  </w:num>
  <w:num w:numId="17" w16cid:durableId="1842155393">
    <w:abstractNumId w:val="34"/>
  </w:num>
  <w:num w:numId="18" w16cid:durableId="96338483">
    <w:abstractNumId w:val="5"/>
  </w:num>
  <w:num w:numId="19" w16cid:durableId="451633802">
    <w:abstractNumId w:val="13"/>
  </w:num>
  <w:num w:numId="20" w16cid:durableId="900361821">
    <w:abstractNumId w:val="12"/>
  </w:num>
  <w:num w:numId="21" w16cid:durableId="1870298504">
    <w:abstractNumId w:val="17"/>
  </w:num>
  <w:num w:numId="22" w16cid:durableId="1872304886">
    <w:abstractNumId w:val="16"/>
  </w:num>
  <w:num w:numId="23" w16cid:durableId="1015617766">
    <w:abstractNumId w:val="11"/>
  </w:num>
  <w:num w:numId="24" w16cid:durableId="231038548">
    <w:abstractNumId w:val="46"/>
  </w:num>
  <w:num w:numId="25" w16cid:durableId="703292255">
    <w:abstractNumId w:val="4"/>
  </w:num>
  <w:num w:numId="26" w16cid:durableId="819033314">
    <w:abstractNumId w:val="52"/>
  </w:num>
  <w:num w:numId="27" w16cid:durableId="1196037542">
    <w:abstractNumId w:val="40"/>
  </w:num>
  <w:num w:numId="28" w16cid:durableId="1001932786">
    <w:abstractNumId w:val="35"/>
  </w:num>
  <w:num w:numId="29" w16cid:durableId="54160357">
    <w:abstractNumId w:val="33"/>
  </w:num>
  <w:num w:numId="30" w16cid:durableId="1731150236">
    <w:abstractNumId w:val="0"/>
  </w:num>
  <w:num w:numId="31" w16cid:durableId="1245526070">
    <w:abstractNumId w:val="27"/>
  </w:num>
  <w:num w:numId="32" w16cid:durableId="65225884">
    <w:abstractNumId w:val="22"/>
  </w:num>
  <w:num w:numId="33" w16cid:durableId="1482113139">
    <w:abstractNumId w:val="45"/>
  </w:num>
  <w:num w:numId="34" w16cid:durableId="1985039923">
    <w:abstractNumId w:val="36"/>
  </w:num>
  <w:num w:numId="35" w16cid:durableId="1922829689">
    <w:abstractNumId w:val="24"/>
  </w:num>
  <w:num w:numId="36" w16cid:durableId="255328981">
    <w:abstractNumId w:val="1"/>
  </w:num>
  <w:num w:numId="37" w16cid:durableId="1411854068">
    <w:abstractNumId w:val="39"/>
  </w:num>
  <w:num w:numId="38" w16cid:durableId="1750807113">
    <w:abstractNumId w:val="3"/>
  </w:num>
  <w:num w:numId="39" w16cid:durableId="501094045">
    <w:abstractNumId w:val="48"/>
  </w:num>
  <w:num w:numId="40" w16cid:durableId="882327480">
    <w:abstractNumId w:val="30"/>
  </w:num>
  <w:num w:numId="41" w16cid:durableId="1663386488">
    <w:abstractNumId w:val="18"/>
  </w:num>
  <w:num w:numId="42" w16cid:durableId="862521742">
    <w:abstractNumId w:val="2"/>
  </w:num>
  <w:num w:numId="43" w16cid:durableId="81681195">
    <w:abstractNumId w:val="31"/>
  </w:num>
  <w:num w:numId="44" w16cid:durableId="1578175474">
    <w:abstractNumId w:val="32"/>
  </w:num>
  <w:num w:numId="45" w16cid:durableId="1440104695">
    <w:abstractNumId w:val="44"/>
  </w:num>
  <w:num w:numId="46" w16cid:durableId="107354933">
    <w:abstractNumId w:val="8"/>
  </w:num>
  <w:num w:numId="47" w16cid:durableId="474756994">
    <w:abstractNumId w:val="6"/>
  </w:num>
  <w:num w:numId="48" w16cid:durableId="703016444">
    <w:abstractNumId w:val="20"/>
  </w:num>
  <w:num w:numId="49" w16cid:durableId="1464494292">
    <w:abstractNumId w:val="37"/>
  </w:num>
  <w:num w:numId="50" w16cid:durableId="1530141055">
    <w:abstractNumId w:val="29"/>
  </w:num>
  <w:num w:numId="51" w16cid:durableId="922570549">
    <w:abstractNumId w:val="50"/>
  </w:num>
  <w:num w:numId="52" w16cid:durableId="2140755406">
    <w:abstractNumId w:val="55"/>
  </w:num>
  <w:num w:numId="53" w16cid:durableId="254368308">
    <w:abstractNumId w:val="25"/>
  </w:num>
  <w:num w:numId="54" w16cid:durableId="499854016">
    <w:abstractNumId w:val="26"/>
  </w:num>
  <w:num w:numId="55" w16cid:durableId="750128268">
    <w:abstractNumId w:val="51"/>
  </w:num>
  <w:num w:numId="56" w16cid:durableId="1154486679">
    <w:abstractNumId w:val="19"/>
  </w:num>
  <w:num w:numId="57" w16cid:durableId="1082846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2A"/>
    <w:rsid w:val="000450F9"/>
    <w:rsid w:val="00045165"/>
    <w:rsid w:val="000514E4"/>
    <w:rsid w:val="0006547A"/>
    <w:rsid w:val="00090861"/>
    <w:rsid w:val="000C2C81"/>
    <w:rsid w:val="001014AF"/>
    <w:rsid w:val="001348D2"/>
    <w:rsid w:val="00157B42"/>
    <w:rsid w:val="0016452C"/>
    <w:rsid w:val="00166F42"/>
    <w:rsid w:val="001846DD"/>
    <w:rsid w:val="001C7C50"/>
    <w:rsid w:val="001D165F"/>
    <w:rsid w:val="001D3F46"/>
    <w:rsid w:val="00215CA6"/>
    <w:rsid w:val="002433DB"/>
    <w:rsid w:val="0025442C"/>
    <w:rsid w:val="00276DEC"/>
    <w:rsid w:val="00281F02"/>
    <w:rsid w:val="00324BBD"/>
    <w:rsid w:val="00326293"/>
    <w:rsid w:val="003429A9"/>
    <w:rsid w:val="0034414B"/>
    <w:rsid w:val="00360CF5"/>
    <w:rsid w:val="00362821"/>
    <w:rsid w:val="00394A03"/>
    <w:rsid w:val="003D26E5"/>
    <w:rsid w:val="003F6B88"/>
    <w:rsid w:val="0040627C"/>
    <w:rsid w:val="004206AE"/>
    <w:rsid w:val="00423E72"/>
    <w:rsid w:val="00443063"/>
    <w:rsid w:val="004830E9"/>
    <w:rsid w:val="004F36B7"/>
    <w:rsid w:val="004F61D0"/>
    <w:rsid w:val="00500D7F"/>
    <w:rsid w:val="00517517"/>
    <w:rsid w:val="005219E1"/>
    <w:rsid w:val="00552D49"/>
    <w:rsid w:val="005638A6"/>
    <w:rsid w:val="005C7BD5"/>
    <w:rsid w:val="00601CB3"/>
    <w:rsid w:val="00640EC9"/>
    <w:rsid w:val="0067155D"/>
    <w:rsid w:val="006B66B4"/>
    <w:rsid w:val="006D1F06"/>
    <w:rsid w:val="006F4564"/>
    <w:rsid w:val="0074461D"/>
    <w:rsid w:val="007454F4"/>
    <w:rsid w:val="00752AEE"/>
    <w:rsid w:val="0075476C"/>
    <w:rsid w:val="00776ED1"/>
    <w:rsid w:val="00781501"/>
    <w:rsid w:val="007D1C5D"/>
    <w:rsid w:val="007E4737"/>
    <w:rsid w:val="007F5C00"/>
    <w:rsid w:val="0082097D"/>
    <w:rsid w:val="008246D6"/>
    <w:rsid w:val="00841447"/>
    <w:rsid w:val="0084319F"/>
    <w:rsid w:val="0085506D"/>
    <w:rsid w:val="008C7FF7"/>
    <w:rsid w:val="00925C2A"/>
    <w:rsid w:val="00945F34"/>
    <w:rsid w:val="00970F8F"/>
    <w:rsid w:val="00972442"/>
    <w:rsid w:val="009A47FE"/>
    <w:rsid w:val="009B5C8C"/>
    <w:rsid w:val="00A10B45"/>
    <w:rsid w:val="00A37102"/>
    <w:rsid w:val="00A733DC"/>
    <w:rsid w:val="00A7569F"/>
    <w:rsid w:val="00AA6C62"/>
    <w:rsid w:val="00AD2C2D"/>
    <w:rsid w:val="00AD4136"/>
    <w:rsid w:val="00B2657D"/>
    <w:rsid w:val="00B84B56"/>
    <w:rsid w:val="00BA37BC"/>
    <w:rsid w:val="00BA412C"/>
    <w:rsid w:val="00BA6A50"/>
    <w:rsid w:val="00BC28FE"/>
    <w:rsid w:val="00BC7902"/>
    <w:rsid w:val="00BD1B99"/>
    <w:rsid w:val="00BF06D7"/>
    <w:rsid w:val="00BF2ACC"/>
    <w:rsid w:val="00C07E6D"/>
    <w:rsid w:val="00C15BED"/>
    <w:rsid w:val="00C253A3"/>
    <w:rsid w:val="00C33119"/>
    <w:rsid w:val="00C358FC"/>
    <w:rsid w:val="00C4357C"/>
    <w:rsid w:val="00C723EC"/>
    <w:rsid w:val="00C810AB"/>
    <w:rsid w:val="00C83BC6"/>
    <w:rsid w:val="00CC33DD"/>
    <w:rsid w:val="00CC5BB2"/>
    <w:rsid w:val="00CD53D7"/>
    <w:rsid w:val="00CD6E5C"/>
    <w:rsid w:val="00D049A0"/>
    <w:rsid w:val="00D24002"/>
    <w:rsid w:val="00D24564"/>
    <w:rsid w:val="00D46A60"/>
    <w:rsid w:val="00D54C97"/>
    <w:rsid w:val="00D60963"/>
    <w:rsid w:val="00D625FC"/>
    <w:rsid w:val="00D93C0C"/>
    <w:rsid w:val="00D96D1B"/>
    <w:rsid w:val="00DA18BB"/>
    <w:rsid w:val="00DB1A65"/>
    <w:rsid w:val="00DD7D75"/>
    <w:rsid w:val="00E0441B"/>
    <w:rsid w:val="00E16E3A"/>
    <w:rsid w:val="00E42A4B"/>
    <w:rsid w:val="00E42AD8"/>
    <w:rsid w:val="00E66F44"/>
    <w:rsid w:val="00E833BD"/>
    <w:rsid w:val="00E87908"/>
    <w:rsid w:val="00EA5ED7"/>
    <w:rsid w:val="00EB0ADE"/>
    <w:rsid w:val="00ED7772"/>
    <w:rsid w:val="00F0296C"/>
    <w:rsid w:val="00F245D6"/>
    <w:rsid w:val="00F3212D"/>
    <w:rsid w:val="00F85FC8"/>
    <w:rsid w:val="00F87638"/>
    <w:rsid w:val="00FA5990"/>
    <w:rsid w:val="00FB64E0"/>
    <w:rsid w:val="00FD3FA5"/>
    <w:rsid w:val="00FF1097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FE26D"/>
  <w15:chartTrackingRefBased/>
  <w15:docId w15:val="{0BB75F5A-236D-4F45-9B3D-22D769AA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C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C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C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C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C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C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C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C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C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C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C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CE852420C364BAF1A2B95C11A23B3" ma:contentTypeVersion="18" ma:contentTypeDescription="Create a new document." ma:contentTypeScope="" ma:versionID="34395f4e33b32cd00b3092b4154baa0b">
  <xsd:schema xmlns:xsd="http://www.w3.org/2001/XMLSchema" xmlns:xs="http://www.w3.org/2001/XMLSchema" xmlns:p="http://schemas.microsoft.com/office/2006/metadata/properties" xmlns:ns2="e5faf4d6-736b-4298-b9ad-f4f60a3455d6" xmlns:ns3="93242176-7560-4803-8a60-dba32247983f" xmlns:ns4="ab06a5aa-8e31-4bdb-9b13-38c58a92ec8a" targetNamespace="http://schemas.microsoft.com/office/2006/metadata/properties" ma:root="true" ma:fieldsID="3cfbd870f82495c833ff2c42be7d51d4" ns2:_="" ns3:_="" ns4:_="">
    <xsd:import namespace="e5faf4d6-736b-4298-b9ad-f4f60a3455d6"/>
    <xsd:import namespace="93242176-7560-4803-8a60-dba32247983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af4d6-736b-4298-b9ad-f4f60a3455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2176-7560-4803-8a60-dba322479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7cbd16-d0d0-4767-937b-75e145abd775}" ma:internalName="TaxCatchAll" ma:showField="CatchAllData" ma:web="93242176-7560-4803-8a60-dba322479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af4d6-736b-4298-b9ad-f4f60a3455d6">
      <Terms xmlns="http://schemas.microsoft.com/office/infopath/2007/PartnerControls"/>
    </lcf76f155ced4ddcb4097134ff3c332f>
    <TaxCatchAll xmlns="ab06a5aa-8e31-4bdb-9b13-38c58a92ec8a" xsi:nil="true"/>
  </documentManagement>
</p:properties>
</file>

<file path=customXml/itemProps1.xml><?xml version="1.0" encoding="utf-8"?>
<ds:datastoreItem xmlns:ds="http://schemas.openxmlformats.org/officeDocument/2006/customXml" ds:itemID="{785DC214-0952-4B40-85A3-69468B8CE147}"/>
</file>

<file path=customXml/itemProps2.xml><?xml version="1.0" encoding="utf-8"?>
<ds:datastoreItem xmlns:ds="http://schemas.openxmlformats.org/officeDocument/2006/customXml" ds:itemID="{80E87E1D-4262-4394-8562-2EC38E3D16CC}"/>
</file>

<file path=customXml/itemProps3.xml><?xml version="1.0" encoding="utf-8"?>
<ds:datastoreItem xmlns:ds="http://schemas.openxmlformats.org/officeDocument/2006/customXml" ds:itemID="{22E1B057-C4FF-4A83-A7F9-438304874C35}"/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674</Words>
  <Characters>4169</Characters>
  <Application>Microsoft Office Word</Application>
  <DocSecurity>0</DocSecurity>
  <Lines>78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A. Hassell</dc:creator>
  <cp:keywords/>
  <dc:description/>
  <cp:lastModifiedBy>Laurie A. Hassell</cp:lastModifiedBy>
  <cp:revision>122</cp:revision>
  <dcterms:created xsi:type="dcterms:W3CDTF">2026-02-13T23:47:00Z</dcterms:created>
  <dcterms:modified xsi:type="dcterms:W3CDTF">2026-02-19T00:16:00Z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0x010100921CE852420C364BAF1A2B95C11A23B3</vt:lpwstr>
  </property>
</Properties>
</file>