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6D98" w14:textId="79956FDC" w:rsidR="00052D29" w:rsidRDefault="00052D29" w:rsidP="00FB56E6">
      <w:pPr>
        <w:pStyle w:val="Heading1"/>
      </w:pPr>
      <w:r>
        <w:t xml:space="preserve">SOP – Developing a </w:t>
      </w:r>
      <w:r w:rsidR="0073712A">
        <w:t>New Study</w:t>
      </w:r>
      <w:r>
        <w:t xml:space="preserve"> with the Network Coordinating Center</w:t>
      </w:r>
      <w:r w:rsidR="002106C0">
        <w:t xml:space="preserve"> (pre-award)</w:t>
      </w:r>
    </w:p>
    <w:p w14:paraId="725346D9" w14:textId="775B83FF" w:rsidR="00052D29" w:rsidRDefault="00052D29" w:rsidP="00052D29">
      <w:pPr>
        <w:spacing w:after="0"/>
        <w:rPr>
          <w:rFonts w:ascii="Aptos" w:hAnsi="Aptos"/>
          <w:b/>
        </w:rPr>
      </w:pPr>
    </w:p>
    <w:p w14:paraId="19A1AB56" w14:textId="1BB41A8C" w:rsidR="00BB732E" w:rsidRPr="003C2703" w:rsidRDefault="00BB732E" w:rsidP="00052D29">
      <w:pPr>
        <w:spacing w:after="0"/>
        <w:rPr>
          <w:rFonts w:ascii="Aptos" w:hAnsi="Aptos"/>
          <w:bCs/>
        </w:rPr>
      </w:pPr>
      <w:r w:rsidRPr="003C2703">
        <w:rPr>
          <w:rFonts w:ascii="Aptos" w:hAnsi="Aptos"/>
          <w:bCs/>
        </w:rPr>
        <w:t xml:space="preserve">This SOP standardizes Coordinating Center procedures when collaborating with an investigator on development of a new study that will involve the Coordinating Center and, if applicable, network clinics. </w:t>
      </w:r>
      <w:r w:rsidR="004A4E49" w:rsidRPr="003C2703">
        <w:rPr>
          <w:rFonts w:ascii="Aptos" w:hAnsi="Aptos"/>
          <w:bCs/>
        </w:rPr>
        <w:t>The process focuses on grant</w:t>
      </w:r>
      <w:r w:rsidR="00EB0AD2" w:rsidRPr="003C2703">
        <w:rPr>
          <w:rFonts w:ascii="Aptos" w:hAnsi="Aptos"/>
          <w:bCs/>
        </w:rPr>
        <w:t>s to federal funding agencies</w:t>
      </w:r>
      <w:r w:rsidR="004A4E49" w:rsidRPr="003C2703">
        <w:rPr>
          <w:rFonts w:ascii="Aptos" w:hAnsi="Aptos"/>
          <w:bCs/>
        </w:rPr>
        <w:t xml:space="preserve"> but can be adapted to other funding sources.</w:t>
      </w:r>
    </w:p>
    <w:p w14:paraId="531238D5" w14:textId="77777777" w:rsidR="00136DF0" w:rsidRPr="003C2703" w:rsidRDefault="00136DF0" w:rsidP="00052D29">
      <w:pPr>
        <w:spacing w:after="0"/>
        <w:rPr>
          <w:rFonts w:ascii="Aptos" w:hAnsi="Aptos"/>
          <w:bCs/>
        </w:rPr>
      </w:pPr>
    </w:p>
    <w:p w14:paraId="1592CFA1" w14:textId="0B26C221" w:rsidR="00136DF0" w:rsidRPr="003C2703" w:rsidRDefault="00136DF0" w:rsidP="00052D29">
      <w:pPr>
        <w:spacing w:after="0"/>
        <w:rPr>
          <w:rFonts w:ascii="Aptos" w:hAnsi="Aptos"/>
          <w:bCs/>
        </w:rPr>
      </w:pPr>
      <w:r w:rsidRPr="003C2703">
        <w:rPr>
          <w:rFonts w:ascii="Aptos" w:hAnsi="Aptos"/>
          <w:bCs/>
        </w:rPr>
        <w:t xml:space="preserve">This SOP </w:t>
      </w:r>
      <w:r w:rsidR="00D96C63">
        <w:rPr>
          <w:rFonts w:ascii="Aptos" w:hAnsi="Aptos"/>
          <w:bCs/>
        </w:rPr>
        <w:t xml:space="preserve">is </w:t>
      </w:r>
      <w:r w:rsidRPr="003C2703">
        <w:rPr>
          <w:rFonts w:ascii="Aptos" w:hAnsi="Aptos"/>
          <w:bCs/>
        </w:rPr>
        <w:t xml:space="preserve">aligned and conducted in parallel with the </w:t>
      </w:r>
      <w:r w:rsidRPr="003C2703">
        <w:rPr>
          <w:rFonts w:ascii="Aptos" w:hAnsi="Aptos"/>
          <w:bCs/>
          <w:i/>
          <w:iCs/>
        </w:rPr>
        <w:t>SOP – Budget Development, Amendment &amp; Monitoring Procedures</w:t>
      </w:r>
      <w:r w:rsidR="00396E8B" w:rsidRPr="003C2703">
        <w:rPr>
          <w:rFonts w:ascii="Aptos" w:hAnsi="Aptos"/>
          <w:bCs/>
        </w:rPr>
        <w:t xml:space="preserve"> and shown in the </w:t>
      </w:r>
      <w:r w:rsidR="00396E8B" w:rsidRPr="003C2703">
        <w:rPr>
          <w:rFonts w:ascii="Aptos" w:hAnsi="Aptos"/>
          <w:bCs/>
          <w:i/>
          <w:iCs/>
        </w:rPr>
        <w:t>SAMPLE WORKFLOW – Study Approval Process</w:t>
      </w:r>
      <w:r w:rsidR="00396E8B" w:rsidRPr="003C2703">
        <w:rPr>
          <w:rFonts w:ascii="Aptos" w:hAnsi="Aptos"/>
          <w:bCs/>
        </w:rPr>
        <w:t xml:space="preserve">. </w:t>
      </w:r>
      <w:r w:rsidR="006C775A" w:rsidRPr="003C2703">
        <w:rPr>
          <w:rFonts w:ascii="Aptos" w:hAnsi="Aptos"/>
          <w:bCs/>
        </w:rPr>
        <w:t>S</w:t>
      </w:r>
      <w:r w:rsidR="00671F3A" w:rsidRPr="003C2703">
        <w:rPr>
          <w:rFonts w:ascii="Aptos" w:hAnsi="Aptos"/>
          <w:bCs/>
        </w:rPr>
        <w:t xml:space="preserve">tudy vetting and selection </w:t>
      </w:r>
      <w:r w:rsidR="008C203C" w:rsidRPr="003C2703">
        <w:rPr>
          <w:rFonts w:ascii="Aptos" w:hAnsi="Aptos"/>
          <w:bCs/>
        </w:rPr>
        <w:t xml:space="preserve">criteria </w:t>
      </w:r>
      <w:r w:rsidR="003A0B87" w:rsidRPr="003C2703">
        <w:rPr>
          <w:rFonts w:ascii="Aptos" w:hAnsi="Aptos"/>
          <w:bCs/>
        </w:rPr>
        <w:t>are referenced throughout this SOP</w:t>
      </w:r>
      <w:r w:rsidR="00671F3A" w:rsidRPr="003C2703">
        <w:rPr>
          <w:rFonts w:ascii="Aptos" w:hAnsi="Aptos"/>
          <w:bCs/>
        </w:rPr>
        <w:t xml:space="preserve"> (see </w:t>
      </w:r>
      <w:r w:rsidR="00671F3A" w:rsidRPr="003C2703">
        <w:rPr>
          <w:rFonts w:ascii="Aptos" w:hAnsi="Aptos"/>
          <w:bCs/>
          <w:i/>
          <w:iCs/>
        </w:rPr>
        <w:t>TEMPLATE – Study Vetting and Selection Criteria</w:t>
      </w:r>
      <w:r w:rsidR="00671F3A" w:rsidRPr="003C2703">
        <w:rPr>
          <w:rFonts w:ascii="Aptos" w:hAnsi="Aptos"/>
          <w:bCs/>
        </w:rPr>
        <w:t xml:space="preserve">). </w:t>
      </w:r>
    </w:p>
    <w:p w14:paraId="5369D8A5" w14:textId="77777777" w:rsidR="003C2703" w:rsidRPr="003C2703" w:rsidRDefault="003C2703" w:rsidP="00052D29">
      <w:pPr>
        <w:spacing w:after="0"/>
        <w:rPr>
          <w:rFonts w:ascii="Aptos" w:hAnsi="Aptos"/>
          <w:bCs/>
        </w:rPr>
      </w:pPr>
    </w:p>
    <w:p w14:paraId="585510E2" w14:textId="5D5C0914" w:rsidR="003C2703" w:rsidRPr="003C2703" w:rsidRDefault="003C2703" w:rsidP="003C2703">
      <w:pPr>
        <w:rPr>
          <w:rFonts w:ascii="Aptos" w:hAnsi="Aptos"/>
          <w:i/>
          <w:iCs/>
        </w:rPr>
      </w:pPr>
      <w:r w:rsidRPr="003C2703">
        <w:rPr>
          <w:rFonts w:ascii="Aptos" w:hAnsi="Aptos"/>
          <w:i/>
          <w:iCs/>
          <w:u w:val="single"/>
        </w:rPr>
        <w:t>Suggestion</w:t>
      </w:r>
      <w:r w:rsidRPr="003C2703">
        <w:rPr>
          <w:rFonts w:ascii="Aptos" w:hAnsi="Aptos"/>
          <w:i/>
          <w:iCs/>
        </w:rPr>
        <w:t>: Busy clinics rarely have dedicated research time for clinicians and other personnel or the means to provide compensation for unfunded grant development. Limit grant development efforts with clinics until funding is secured to preserve capacity for study activities.</w:t>
      </w:r>
    </w:p>
    <w:p w14:paraId="41F83A82" w14:textId="77777777" w:rsidR="00BB732E" w:rsidRPr="003C2703" w:rsidRDefault="00BB732E" w:rsidP="00052D29">
      <w:pPr>
        <w:spacing w:after="0"/>
        <w:rPr>
          <w:rFonts w:ascii="Aptos" w:hAnsi="Aptos"/>
          <w:bCs/>
        </w:rPr>
      </w:pPr>
    </w:p>
    <w:p w14:paraId="5F1F7EEC" w14:textId="218FA644" w:rsidR="00977575" w:rsidRPr="003C2703" w:rsidRDefault="00977575" w:rsidP="00977575">
      <w:pPr>
        <w:spacing w:after="0"/>
        <w:jc w:val="center"/>
        <w:rPr>
          <w:rFonts w:ascii="Aptos" w:hAnsi="Aptos"/>
          <w:b/>
        </w:rPr>
      </w:pPr>
      <w:r w:rsidRPr="003C2703">
        <w:rPr>
          <w:rFonts w:ascii="Aptos" w:hAnsi="Aptos"/>
          <w:b/>
        </w:rPr>
        <w:t xml:space="preserve">Developing a </w:t>
      </w:r>
      <w:r w:rsidR="00BB732E" w:rsidRPr="003C2703">
        <w:rPr>
          <w:rFonts w:ascii="Aptos" w:hAnsi="Aptos"/>
          <w:b/>
        </w:rPr>
        <w:t>New Study</w:t>
      </w:r>
      <w:r w:rsidRPr="003C2703">
        <w:rPr>
          <w:rFonts w:ascii="Aptos" w:hAnsi="Aptos"/>
          <w:b/>
        </w:rPr>
        <w:t xml:space="preserve"> with the </w:t>
      </w:r>
      <w:r w:rsidR="00555CD5" w:rsidRPr="00555CD5">
        <w:rPr>
          <w:rFonts w:ascii="Aptos" w:hAnsi="Aptos"/>
          <w:b/>
          <w:color w:val="00B0F0"/>
        </w:rPr>
        <w:t xml:space="preserve">NETWORK </w:t>
      </w:r>
      <w:r w:rsidRPr="003C2703">
        <w:rPr>
          <w:rFonts w:ascii="Aptos" w:hAnsi="Aptos"/>
          <w:b/>
        </w:rPr>
        <w:t>Coordinating Center</w:t>
      </w:r>
    </w:p>
    <w:p w14:paraId="565519E5" w14:textId="77777777" w:rsidR="00977575" w:rsidRPr="003C2703" w:rsidRDefault="00977575" w:rsidP="00977575">
      <w:pPr>
        <w:rPr>
          <w:rFonts w:ascii="Aptos" w:hAnsi="Aptos"/>
          <w:i/>
          <w:u w:val="single"/>
        </w:rPr>
      </w:pPr>
    </w:p>
    <w:p w14:paraId="19CF5131" w14:textId="77777777" w:rsidR="00977575" w:rsidRPr="003C2703" w:rsidRDefault="00977575" w:rsidP="008C203C">
      <w:pPr>
        <w:pStyle w:val="Subtitle"/>
        <w:rPr>
          <w:rFonts w:ascii="Aptos" w:hAnsi="Aptos"/>
        </w:rPr>
      </w:pPr>
      <w:r w:rsidRPr="003C2703">
        <w:rPr>
          <w:rFonts w:ascii="Aptos" w:hAnsi="Aptos"/>
        </w:rPr>
        <w:t>CONSULT AND PRE-AWARD</w:t>
      </w:r>
    </w:p>
    <w:p w14:paraId="2EC8741E" w14:textId="4314E317" w:rsidR="008B2F42" w:rsidRPr="003C2703" w:rsidRDefault="00C314ED" w:rsidP="00977575">
      <w:pPr>
        <w:pStyle w:val="ListParagraph"/>
        <w:numPr>
          <w:ilvl w:val="0"/>
          <w:numId w:val="1"/>
        </w:numPr>
        <w:spacing w:after="120"/>
        <w:contextualSpacing w:val="0"/>
        <w:rPr>
          <w:rFonts w:ascii="Aptos" w:hAnsi="Aptos"/>
        </w:rPr>
      </w:pPr>
      <w:r w:rsidRPr="003C2703">
        <w:rPr>
          <w:rFonts w:ascii="Aptos" w:hAnsi="Aptos"/>
        </w:rPr>
        <w:t xml:space="preserve">Initial inquiry by the PI is received by the </w:t>
      </w:r>
      <w:r w:rsidR="00555CD5" w:rsidRPr="00555CD5">
        <w:rPr>
          <w:rFonts w:ascii="Aptos" w:hAnsi="Aptos"/>
          <w:color w:val="00B0F0"/>
        </w:rPr>
        <w:t xml:space="preserve">NETWORK </w:t>
      </w:r>
      <w:r w:rsidRPr="003C2703">
        <w:rPr>
          <w:rFonts w:ascii="Aptos" w:hAnsi="Aptos"/>
        </w:rPr>
        <w:t xml:space="preserve">Coordinating Center, which </w:t>
      </w:r>
      <w:r w:rsidR="008B2F42" w:rsidRPr="003C2703">
        <w:rPr>
          <w:rFonts w:ascii="Aptos" w:hAnsi="Aptos"/>
        </w:rPr>
        <w:t xml:space="preserve">reviews inquiry, obtains additional information as needed, </w:t>
      </w:r>
      <w:r w:rsidR="00EF2A60" w:rsidRPr="003C2703">
        <w:rPr>
          <w:rFonts w:ascii="Aptos" w:hAnsi="Aptos"/>
        </w:rPr>
        <w:t xml:space="preserve">and </w:t>
      </w:r>
      <w:r w:rsidR="008B2F42" w:rsidRPr="003C2703">
        <w:rPr>
          <w:rFonts w:ascii="Aptos" w:hAnsi="Aptos"/>
        </w:rPr>
        <w:t xml:space="preserve">schedules consultation or refers </w:t>
      </w:r>
      <w:r w:rsidR="009A2C37" w:rsidRPr="003C2703">
        <w:rPr>
          <w:rFonts w:ascii="Aptos" w:hAnsi="Aptos"/>
        </w:rPr>
        <w:t xml:space="preserve">the PI </w:t>
      </w:r>
      <w:r w:rsidR="008B2F42" w:rsidRPr="003C2703">
        <w:rPr>
          <w:rFonts w:ascii="Aptos" w:hAnsi="Aptos"/>
        </w:rPr>
        <w:t xml:space="preserve">to other </w:t>
      </w:r>
      <w:r w:rsidR="00EF2A60" w:rsidRPr="003C2703">
        <w:rPr>
          <w:rFonts w:ascii="Aptos" w:hAnsi="Aptos"/>
        </w:rPr>
        <w:t>relevant resources</w:t>
      </w:r>
    </w:p>
    <w:p w14:paraId="5B1B7A30" w14:textId="4A76001E" w:rsidR="00977575" w:rsidRPr="003C2703" w:rsidRDefault="004E4E4A" w:rsidP="00977575">
      <w:pPr>
        <w:pStyle w:val="ListParagraph"/>
        <w:numPr>
          <w:ilvl w:val="0"/>
          <w:numId w:val="1"/>
        </w:numPr>
        <w:spacing w:before="240" w:after="0"/>
        <w:contextualSpacing w:val="0"/>
        <w:rPr>
          <w:rFonts w:ascii="Aptos" w:hAnsi="Aptos"/>
        </w:rPr>
      </w:pPr>
      <w:r w:rsidRPr="003C2703">
        <w:rPr>
          <w:rFonts w:ascii="Aptos" w:hAnsi="Aptos"/>
        </w:rPr>
        <w:t xml:space="preserve">An initial consultation is conducted with the </w:t>
      </w:r>
      <w:r w:rsidR="00977575" w:rsidRPr="003C2703">
        <w:rPr>
          <w:rFonts w:ascii="Aptos" w:hAnsi="Aptos"/>
        </w:rPr>
        <w:t xml:space="preserve">PI and </w:t>
      </w:r>
      <w:r w:rsidR="00555CD5" w:rsidRPr="00555CD5">
        <w:rPr>
          <w:rFonts w:ascii="Aptos" w:hAnsi="Aptos"/>
          <w:color w:val="00B0F0"/>
        </w:rPr>
        <w:t xml:space="preserve">NETWORK </w:t>
      </w:r>
      <w:r w:rsidR="00977575" w:rsidRPr="003C2703">
        <w:rPr>
          <w:rFonts w:ascii="Aptos" w:hAnsi="Aptos"/>
        </w:rPr>
        <w:t>Coordinating Center</w:t>
      </w:r>
      <w:r w:rsidRPr="003C2703">
        <w:rPr>
          <w:rFonts w:ascii="Aptos" w:hAnsi="Aptos"/>
        </w:rPr>
        <w:t>. Typical agenda items include:</w:t>
      </w:r>
    </w:p>
    <w:p w14:paraId="482B74BB" w14:textId="1DEEF942" w:rsidR="00977575" w:rsidRPr="003C2703" w:rsidRDefault="00A74BFF" w:rsidP="00977575">
      <w:pPr>
        <w:pStyle w:val="ListParagraph"/>
        <w:numPr>
          <w:ilvl w:val="1"/>
          <w:numId w:val="1"/>
        </w:numPr>
        <w:spacing w:after="0"/>
        <w:contextualSpacing w:val="0"/>
        <w:rPr>
          <w:rFonts w:ascii="Aptos" w:hAnsi="Aptos"/>
        </w:rPr>
      </w:pPr>
      <w:r w:rsidRPr="003C2703">
        <w:rPr>
          <w:rFonts w:ascii="Aptos" w:hAnsi="Aptos"/>
        </w:rPr>
        <w:t>Project overview</w:t>
      </w:r>
    </w:p>
    <w:p w14:paraId="4629F5FC" w14:textId="2345B0A2" w:rsidR="00977575" w:rsidRPr="003C2703" w:rsidRDefault="00B407EB" w:rsidP="00977575">
      <w:pPr>
        <w:pStyle w:val="ListParagraph"/>
        <w:numPr>
          <w:ilvl w:val="1"/>
          <w:numId w:val="1"/>
        </w:numPr>
        <w:spacing w:after="0"/>
        <w:contextualSpacing w:val="0"/>
        <w:rPr>
          <w:rFonts w:ascii="Aptos" w:hAnsi="Aptos"/>
        </w:rPr>
      </w:pPr>
      <w:r w:rsidRPr="00555CD5">
        <w:rPr>
          <w:rFonts w:ascii="Aptos" w:hAnsi="Aptos"/>
          <w:color w:val="00B0F0"/>
        </w:rPr>
        <w:t xml:space="preserve">NETWORK </w:t>
      </w:r>
      <w:r w:rsidR="00A74BFF" w:rsidRPr="003C2703">
        <w:rPr>
          <w:rFonts w:ascii="Aptos" w:hAnsi="Aptos"/>
        </w:rPr>
        <w:t>overview</w:t>
      </w:r>
      <w:r w:rsidR="00977575" w:rsidRPr="003C2703">
        <w:rPr>
          <w:rFonts w:ascii="Aptos" w:hAnsi="Aptos"/>
        </w:rPr>
        <w:t xml:space="preserve"> and process of working together</w:t>
      </w:r>
    </w:p>
    <w:p w14:paraId="52CEAC66" w14:textId="6D563BA1" w:rsidR="00977575" w:rsidRPr="003C2703" w:rsidRDefault="00977575" w:rsidP="00977575">
      <w:pPr>
        <w:pStyle w:val="ListParagraph"/>
        <w:numPr>
          <w:ilvl w:val="1"/>
          <w:numId w:val="1"/>
        </w:numPr>
        <w:spacing w:after="0"/>
        <w:contextualSpacing w:val="0"/>
        <w:rPr>
          <w:rFonts w:ascii="Aptos" w:hAnsi="Aptos"/>
        </w:rPr>
      </w:pPr>
      <w:r w:rsidRPr="003C2703">
        <w:rPr>
          <w:rFonts w:ascii="Aptos" w:hAnsi="Aptos"/>
        </w:rPr>
        <w:t>Discuss</w:t>
      </w:r>
      <w:r w:rsidR="00514FD7" w:rsidRPr="003C2703">
        <w:rPr>
          <w:rFonts w:ascii="Aptos" w:hAnsi="Aptos"/>
        </w:rPr>
        <w:t>ion of</w:t>
      </w:r>
      <w:r w:rsidRPr="003C2703">
        <w:rPr>
          <w:rFonts w:ascii="Aptos" w:hAnsi="Aptos"/>
        </w:rPr>
        <w:t xml:space="preserve"> potential fit</w:t>
      </w:r>
      <w:r w:rsidR="008B1C2D" w:rsidRPr="003C2703">
        <w:rPr>
          <w:rFonts w:ascii="Aptos" w:hAnsi="Aptos"/>
        </w:rPr>
        <w:t xml:space="preserve"> with </w:t>
      </w:r>
      <w:r w:rsidR="00B407EB" w:rsidRPr="00555CD5">
        <w:rPr>
          <w:rFonts w:ascii="Aptos" w:hAnsi="Aptos"/>
          <w:color w:val="00B0F0"/>
        </w:rPr>
        <w:t xml:space="preserve">NETWORK </w:t>
      </w:r>
      <w:r w:rsidR="008B1C2D" w:rsidRPr="003C2703">
        <w:rPr>
          <w:rFonts w:ascii="Aptos" w:hAnsi="Aptos"/>
        </w:rPr>
        <w:t>priorities and</w:t>
      </w:r>
      <w:r w:rsidRPr="003C2703">
        <w:rPr>
          <w:rFonts w:ascii="Aptos" w:hAnsi="Aptos"/>
        </w:rPr>
        <w:t xml:space="preserve"> brainstorm </w:t>
      </w:r>
      <w:r w:rsidR="00514FD7" w:rsidRPr="003C2703">
        <w:rPr>
          <w:rFonts w:ascii="Aptos" w:hAnsi="Aptos"/>
        </w:rPr>
        <w:t>possible network collaboration</w:t>
      </w:r>
    </w:p>
    <w:p w14:paraId="0BAE87AC" w14:textId="6C1FC0A2" w:rsidR="008B1C2D" w:rsidRPr="003C2703" w:rsidRDefault="00E02336" w:rsidP="00977575">
      <w:pPr>
        <w:pStyle w:val="ListParagraph"/>
        <w:numPr>
          <w:ilvl w:val="1"/>
          <w:numId w:val="1"/>
        </w:numPr>
        <w:spacing w:after="0"/>
        <w:contextualSpacing w:val="0"/>
        <w:rPr>
          <w:rFonts w:ascii="Aptos" w:hAnsi="Aptos"/>
        </w:rPr>
      </w:pPr>
      <w:r w:rsidRPr="003C2703">
        <w:rPr>
          <w:rFonts w:ascii="Aptos" w:hAnsi="Aptos"/>
        </w:rPr>
        <w:t>Anticipated funding mechanism</w:t>
      </w:r>
    </w:p>
    <w:p w14:paraId="5DB89574" w14:textId="77777777" w:rsidR="00977575" w:rsidRPr="003C2703" w:rsidRDefault="00977575" w:rsidP="00977575">
      <w:pPr>
        <w:pStyle w:val="ListParagraph"/>
        <w:spacing w:after="0"/>
        <w:ind w:left="1440"/>
        <w:contextualSpacing w:val="0"/>
        <w:rPr>
          <w:rFonts w:ascii="Aptos" w:hAnsi="Aptos"/>
        </w:rPr>
      </w:pPr>
    </w:p>
    <w:p w14:paraId="15149352" w14:textId="203A7578" w:rsidR="00C0212C" w:rsidRPr="003C2703" w:rsidRDefault="00C0212C" w:rsidP="00C20417">
      <w:pPr>
        <w:pStyle w:val="ListParagraph"/>
        <w:numPr>
          <w:ilvl w:val="0"/>
          <w:numId w:val="1"/>
        </w:numPr>
        <w:spacing w:after="0"/>
        <w:contextualSpacing w:val="0"/>
        <w:rPr>
          <w:rFonts w:ascii="Aptos" w:hAnsi="Aptos"/>
        </w:rPr>
      </w:pPr>
      <w:r w:rsidRPr="003C2703">
        <w:rPr>
          <w:rFonts w:ascii="Aptos" w:hAnsi="Aptos"/>
        </w:rPr>
        <w:t xml:space="preserve">The </w:t>
      </w:r>
      <w:r w:rsidR="00B407EB" w:rsidRPr="00555CD5">
        <w:rPr>
          <w:rFonts w:ascii="Aptos" w:hAnsi="Aptos"/>
          <w:color w:val="00B0F0"/>
        </w:rPr>
        <w:t xml:space="preserve">NETWORK </w:t>
      </w:r>
      <w:r w:rsidRPr="003C2703">
        <w:rPr>
          <w:rFonts w:ascii="Aptos" w:hAnsi="Aptos"/>
        </w:rPr>
        <w:t>Coordinating Center determines whether the project will proceed and assigns a project manager.</w:t>
      </w:r>
    </w:p>
    <w:p w14:paraId="18B0FF13" w14:textId="77777777" w:rsidR="00C0212C" w:rsidRPr="003C2703" w:rsidRDefault="00C0212C" w:rsidP="00C0212C">
      <w:pPr>
        <w:spacing w:after="0"/>
        <w:ind w:left="360"/>
        <w:rPr>
          <w:rFonts w:ascii="Aptos" w:hAnsi="Aptos"/>
        </w:rPr>
      </w:pPr>
    </w:p>
    <w:p w14:paraId="0416A867" w14:textId="45B225FC" w:rsidR="00C20417" w:rsidRPr="003C2703" w:rsidRDefault="00DF5C5E" w:rsidP="00C20417">
      <w:pPr>
        <w:pStyle w:val="ListParagraph"/>
        <w:numPr>
          <w:ilvl w:val="0"/>
          <w:numId w:val="1"/>
        </w:numPr>
        <w:spacing w:after="0"/>
        <w:contextualSpacing w:val="0"/>
        <w:rPr>
          <w:rFonts w:ascii="Aptos" w:hAnsi="Aptos"/>
        </w:rPr>
      </w:pPr>
      <w:r w:rsidRPr="003C2703">
        <w:rPr>
          <w:rFonts w:ascii="Aptos" w:hAnsi="Aptos"/>
        </w:rPr>
        <w:t xml:space="preserve">The project manager provides a template for the PI to </w:t>
      </w:r>
      <w:r w:rsidR="00863EB8" w:rsidRPr="003C2703">
        <w:rPr>
          <w:rFonts w:ascii="Aptos" w:hAnsi="Aptos"/>
        </w:rPr>
        <w:t xml:space="preserve">complete with study information relevant to the </w:t>
      </w:r>
      <w:r w:rsidR="00B407EB" w:rsidRPr="00555CD5">
        <w:rPr>
          <w:rFonts w:ascii="Aptos" w:hAnsi="Aptos"/>
          <w:color w:val="00B0F0"/>
        </w:rPr>
        <w:t xml:space="preserve">NETWORK </w:t>
      </w:r>
      <w:r w:rsidR="00863EB8" w:rsidRPr="003C2703">
        <w:rPr>
          <w:rFonts w:ascii="Aptos" w:hAnsi="Aptos"/>
        </w:rPr>
        <w:t>and clinics</w:t>
      </w:r>
      <w:r w:rsidRPr="003C2703">
        <w:rPr>
          <w:rFonts w:ascii="Aptos" w:hAnsi="Aptos"/>
        </w:rPr>
        <w:t xml:space="preserve"> (see </w:t>
      </w:r>
      <w:r w:rsidRPr="003C2703">
        <w:rPr>
          <w:rFonts w:ascii="Aptos" w:hAnsi="Aptos"/>
          <w:i/>
          <w:iCs/>
        </w:rPr>
        <w:t>TEMPLATE – Study Information Sheet</w:t>
      </w:r>
      <w:r w:rsidRPr="003C2703">
        <w:rPr>
          <w:rFonts w:ascii="Aptos" w:hAnsi="Aptos"/>
        </w:rPr>
        <w:t>)</w:t>
      </w:r>
      <w:r w:rsidR="00367A18" w:rsidRPr="003C2703">
        <w:rPr>
          <w:rFonts w:ascii="Aptos" w:hAnsi="Aptos"/>
        </w:rPr>
        <w:t xml:space="preserve">, </w:t>
      </w:r>
      <w:r w:rsidR="006A3DD4" w:rsidRPr="003C2703">
        <w:rPr>
          <w:rFonts w:ascii="Aptos" w:hAnsi="Aptos"/>
        </w:rPr>
        <w:t xml:space="preserve">describes the new study review process (see </w:t>
      </w:r>
      <w:r w:rsidR="006A3DD4" w:rsidRPr="003C2703">
        <w:rPr>
          <w:rFonts w:ascii="Aptos" w:hAnsi="Aptos"/>
          <w:i/>
          <w:iCs/>
        </w:rPr>
        <w:t xml:space="preserve">TEMPLATE </w:t>
      </w:r>
      <w:r w:rsidR="002D01F3" w:rsidRPr="003C2703">
        <w:rPr>
          <w:rFonts w:ascii="Aptos" w:hAnsi="Aptos"/>
          <w:i/>
          <w:iCs/>
        </w:rPr>
        <w:t>–</w:t>
      </w:r>
      <w:r w:rsidR="006A3DD4" w:rsidRPr="003C2703">
        <w:rPr>
          <w:rFonts w:ascii="Aptos" w:hAnsi="Aptos"/>
          <w:i/>
          <w:iCs/>
        </w:rPr>
        <w:t xml:space="preserve"> </w:t>
      </w:r>
      <w:r w:rsidR="002D01F3" w:rsidRPr="003C2703">
        <w:rPr>
          <w:rFonts w:ascii="Aptos" w:hAnsi="Aptos"/>
          <w:i/>
          <w:iCs/>
        </w:rPr>
        <w:t>Study Vetting and Selection Criteria</w:t>
      </w:r>
      <w:r w:rsidR="002D01F3" w:rsidRPr="003C2703">
        <w:rPr>
          <w:rFonts w:ascii="Aptos" w:hAnsi="Aptos"/>
        </w:rPr>
        <w:t>),</w:t>
      </w:r>
      <w:r w:rsidR="00863EB8" w:rsidRPr="003C2703">
        <w:rPr>
          <w:rFonts w:ascii="Aptos" w:hAnsi="Aptos"/>
        </w:rPr>
        <w:t xml:space="preserve"> and answers questions, as needed.</w:t>
      </w:r>
    </w:p>
    <w:p w14:paraId="4D234BED" w14:textId="77777777" w:rsidR="009A2C37" w:rsidRPr="003C2703" w:rsidRDefault="009A2C37" w:rsidP="009A2C37">
      <w:pPr>
        <w:pStyle w:val="ListParagraph"/>
        <w:spacing w:after="0"/>
        <w:contextualSpacing w:val="0"/>
        <w:rPr>
          <w:rFonts w:ascii="Aptos" w:hAnsi="Aptos"/>
        </w:rPr>
      </w:pPr>
    </w:p>
    <w:p w14:paraId="784B4173" w14:textId="21EAFB25" w:rsidR="00977575" w:rsidRPr="003C2703" w:rsidRDefault="00863EB8" w:rsidP="00C20417">
      <w:pPr>
        <w:pStyle w:val="ListParagraph"/>
        <w:numPr>
          <w:ilvl w:val="0"/>
          <w:numId w:val="1"/>
        </w:numPr>
        <w:spacing w:after="0"/>
        <w:contextualSpacing w:val="0"/>
        <w:rPr>
          <w:rFonts w:ascii="Aptos" w:hAnsi="Aptos"/>
        </w:rPr>
      </w:pPr>
      <w:r w:rsidRPr="003C2703">
        <w:rPr>
          <w:rFonts w:ascii="Aptos" w:hAnsi="Aptos"/>
        </w:rPr>
        <w:t xml:space="preserve">The project manager facilitates </w:t>
      </w:r>
      <w:r w:rsidR="00B407EB" w:rsidRPr="00555CD5">
        <w:rPr>
          <w:rFonts w:ascii="Aptos" w:hAnsi="Aptos"/>
          <w:color w:val="00B0F0"/>
        </w:rPr>
        <w:t xml:space="preserve">NETWORK </w:t>
      </w:r>
      <w:r w:rsidRPr="003C2703">
        <w:rPr>
          <w:rFonts w:ascii="Aptos" w:hAnsi="Aptos"/>
        </w:rPr>
        <w:t>Coordinating Center</w:t>
      </w:r>
      <w:r w:rsidR="00977575" w:rsidRPr="003C2703">
        <w:rPr>
          <w:rFonts w:ascii="Aptos" w:hAnsi="Aptos"/>
        </w:rPr>
        <w:t xml:space="preserve"> review</w:t>
      </w:r>
      <w:r w:rsidR="00206621" w:rsidRPr="003C2703">
        <w:rPr>
          <w:rFonts w:ascii="Aptos" w:hAnsi="Aptos"/>
        </w:rPr>
        <w:t xml:space="preserve"> </w:t>
      </w:r>
      <w:r w:rsidR="00A73F98" w:rsidRPr="003C2703">
        <w:rPr>
          <w:rFonts w:ascii="Aptos" w:hAnsi="Aptos"/>
        </w:rPr>
        <w:t xml:space="preserve">using established selection criteria (see </w:t>
      </w:r>
      <w:r w:rsidR="00A73F98" w:rsidRPr="003C2703">
        <w:rPr>
          <w:rFonts w:ascii="Aptos" w:hAnsi="Aptos"/>
          <w:i/>
          <w:iCs/>
        </w:rPr>
        <w:t>TEMPLATE – Study Vetting and Selection Criteria)</w:t>
      </w:r>
      <w:r w:rsidR="00A73F98" w:rsidRPr="003C2703">
        <w:rPr>
          <w:rFonts w:ascii="Aptos" w:hAnsi="Aptos"/>
        </w:rPr>
        <w:t xml:space="preserve"> </w:t>
      </w:r>
      <w:r w:rsidR="00206621" w:rsidRPr="003C2703">
        <w:rPr>
          <w:rFonts w:ascii="Aptos" w:hAnsi="Aptos"/>
        </w:rPr>
        <w:t xml:space="preserve">and iterative development of the study information sheet </w:t>
      </w:r>
      <w:r w:rsidR="00977575" w:rsidRPr="003C2703">
        <w:rPr>
          <w:rFonts w:ascii="Aptos" w:hAnsi="Aptos"/>
        </w:rPr>
        <w:t xml:space="preserve">with </w:t>
      </w:r>
      <w:r w:rsidR="009A2C37" w:rsidRPr="003C2703">
        <w:rPr>
          <w:rFonts w:ascii="Aptos" w:hAnsi="Aptos"/>
        </w:rPr>
        <w:t xml:space="preserve">the </w:t>
      </w:r>
      <w:r w:rsidR="00977575" w:rsidRPr="003C2703">
        <w:rPr>
          <w:rFonts w:ascii="Aptos" w:hAnsi="Aptos"/>
        </w:rPr>
        <w:t>PI</w:t>
      </w:r>
      <w:r w:rsidR="00C20417" w:rsidRPr="003C2703">
        <w:rPr>
          <w:rFonts w:ascii="Aptos" w:hAnsi="Aptos"/>
        </w:rPr>
        <w:t xml:space="preserve"> (may include additional consult </w:t>
      </w:r>
      <w:r w:rsidR="00C20417" w:rsidRPr="003C2703">
        <w:rPr>
          <w:rFonts w:ascii="Aptos" w:hAnsi="Aptos"/>
        </w:rPr>
        <w:lastRenderedPageBreak/>
        <w:t>meetings)</w:t>
      </w:r>
      <w:r w:rsidR="003D2684" w:rsidRPr="003C2703">
        <w:rPr>
          <w:rFonts w:ascii="Aptos" w:hAnsi="Aptos"/>
        </w:rPr>
        <w:t xml:space="preserve">. </w:t>
      </w:r>
      <w:r w:rsidR="0085131F" w:rsidRPr="003C2703">
        <w:rPr>
          <w:rFonts w:ascii="Aptos" w:hAnsi="Aptos"/>
        </w:rPr>
        <w:t xml:space="preserve">Typically, the </w:t>
      </w:r>
      <w:r w:rsidR="00A62F77" w:rsidRPr="00555CD5">
        <w:rPr>
          <w:rFonts w:ascii="Aptos" w:hAnsi="Aptos"/>
          <w:color w:val="00B0F0"/>
        </w:rPr>
        <w:t xml:space="preserve">NETWORK </w:t>
      </w:r>
      <w:r w:rsidR="0085131F" w:rsidRPr="003C2703">
        <w:rPr>
          <w:rFonts w:ascii="Aptos" w:hAnsi="Aptos"/>
        </w:rPr>
        <w:t>Coordinating Center provide feedback on feasibility methods, and budget.</w:t>
      </w:r>
    </w:p>
    <w:p w14:paraId="6EFE1DE9" w14:textId="77777777" w:rsidR="00FB6AAB" w:rsidRPr="003C2703" w:rsidRDefault="00FB6AAB" w:rsidP="00FB6AAB">
      <w:pPr>
        <w:pStyle w:val="ListParagraph"/>
        <w:rPr>
          <w:rFonts w:ascii="Aptos" w:hAnsi="Aptos"/>
        </w:rPr>
      </w:pPr>
    </w:p>
    <w:p w14:paraId="5F12CAE2" w14:textId="25C916A5" w:rsidR="00FB6AAB" w:rsidRPr="003C2703" w:rsidRDefault="00FB6AAB" w:rsidP="00C20417">
      <w:pPr>
        <w:pStyle w:val="ListParagraph"/>
        <w:numPr>
          <w:ilvl w:val="0"/>
          <w:numId w:val="1"/>
        </w:numPr>
        <w:spacing w:after="0"/>
        <w:contextualSpacing w:val="0"/>
        <w:rPr>
          <w:rFonts w:ascii="Aptos" w:hAnsi="Aptos"/>
        </w:rPr>
      </w:pPr>
      <w:r w:rsidRPr="003C2703">
        <w:rPr>
          <w:rFonts w:ascii="Aptos" w:hAnsi="Aptos"/>
        </w:rPr>
        <w:t xml:space="preserve">The project manager adds a discussion of the new study opportunity to the next </w:t>
      </w:r>
      <w:r w:rsidR="00A62F77" w:rsidRPr="00555CD5">
        <w:rPr>
          <w:rFonts w:ascii="Aptos" w:hAnsi="Aptos"/>
          <w:color w:val="00B0F0"/>
        </w:rPr>
        <w:t>NETWORK</w:t>
      </w:r>
      <w:r w:rsidR="00A62F77">
        <w:rPr>
          <w:rFonts w:ascii="Aptos" w:hAnsi="Aptos"/>
          <w:color w:val="00B0F0"/>
        </w:rPr>
        <w:t xml:space="preserve"> GOVERNING BOARD</w:t>
      </w:r>
      <w:r w:rsidRPr="003C2703">
        <w:rPr>
          <w:rFonts w:ascii="Aptos" w:hAnsi="Aptos"/>
        </w:rPr>
        <w:t xml:space="preserve"> meeting agenda and distributes the study information sheet to all board members.</w:t>
      </w:r>
    </w:p>
    <w:p w14:paraId="6FF22A4F" w14:textId="5A7BB2ED" w:rsidR="00977575" w:rsidRPr="003C2703" w:rsidRDefault="00A62F77" w:rsidP="00977575">
      <w:pPr>
        <w:pStyle w:val="ListParagraph"/>
        <w:numPr>
          <w:ilvl w:val="0"/>
          <w:numId w:val="1"/>
        </w:numPr>
        <w:spacing w:before="240" w:after="120"/>
        <w:contextualSpacing w:val="0"/>
        <w:rPr>
          <w:rFonts w:ascii="Aptos" w:hAnsi="Aptos"/>
        </w:rPr>
      </w:pPr>
      <w:r w:rsidRPr="00555CD5">
        <w:rPr>
          <w:rFonts w:ascii="Aptos" w:hAnsi="Aptos"/>
          <w:color w:val="00B0F0"/>
        </w:rPr>
        <w:t xml:space="preserve">NETWORK </w:t>
      </w:r>
      <w:r w:rsidR="00FA295C" w:rsidRPr="003C2703">
        <w:rPr>
          <w:rFonts w:ascii="Aptos" w:hAnsi="Aptos"/>
        </w:rPr>
        <w:t xml:space="preserve">Coordinating Center personnel present the new opportunity to the </w:t>
      </w:r>
      <w:r w:rsidRPr="00555CD5">
        <w:rPr>
          <w:rFonts w:ascii="Aptos" w:hAnsi="Aptos"/>
          <w:color w:val="00B0F0"/>
        </w:rPr>
        <w:t>NETWORK</w:t>
      </w:r>
      <w:r>
        <w:rPr>
          <w:rFonts w:ascii="Aptos" w:hAnsi="Aptos"/>
          <w:color w:val="00B0F0"/>
        </w:rPr>
        <w:t xml:space="preserve"> GOVERNING BOARD</w:t>
      </w:r>
      <w:r w:rsidR="00FA295C" w:rsidRPr="003C2703">
        <w:rPr>
          <w:rFonts w:ascii="Aptos" w:hAnsi="Aptos"/>
        </w:rPr>
        <w:t xml:space="preserve"> for review</w:t>
      </w:r>
      <w:r w:rsidR="00B7328B" w:rsidRPr="003C2703">
        <w:rPr>
          <w:rFonts w:ascii="Aptos" w:hAnsi="Aptos"/>
        </w:rPr>
        <w:t xml:space="preserve"> using established criteria (see </w:t>
      </w:r>
      <w:r w:rsidR="00B7328B" w:rsidRPr="003C2703">
        <w:rPr>
          <w:rFonts w:ascii="Aptos" w:hAnsi="Aptos"/>
          <w:i/>
          <w:iCs/>
        </w:rPr>
        <w:t>TEMPLATE – Study Vetting and Selection Criteria)</w:t>
      </w:r>
      <w:r w:rsidR="00FA295C" w:rsidRPr="003C2703">
        <w:rPr>
          <w:rFonts w:ascii="Aptos" w:hAnsi="Aptos"/>
        </w:rPr>
        <w:t xml:space="preserve">. The </w:t>
      </w:r>
      <w:r w:rsidR="00190FBA" w:rsidRPr="00190FBA">
        <w:rPr>
          <w:rFonts w:ascii="Aptos" w:hAnsi="Aptos"/>
          <w:color w:val="00B0F0"/>
        </w:rPr>
        <w:t xml:space="preserve">GOVERNING BOARD </w:t>
      </w:r>
      <w:r w:rsidR="00FA295C" w:rsidRPr="003C2703">
        <w:rPr>
          <w:rFonts w:ascii="Aptos" w:hAnsi="Aptos"/>
        </w:rPr>
        <w:t>may approve the opportunity with or without modification</w:t>
      </w:r>
      <w:r w:rsidR="0070305C" w:rsidRPr="003C2703">
        <w:rPr>
          <w:rFonts w:ascii="Aptos" w:hAnsi="Aptos"/>
        </w:rPr>
        <w:t>, require additional review, or deny the project.</w:t>
      </w:r>
    </w:p>
    <w:p w14:paraId="180EBB9F" w14:textId="40A37703" w:rsidR="000C4CD3" w:rsidRPr="003C2703" w:rsidRDefault="000C4CD3" w:rsidP="00977575">
      <w:pPr>
        <w:pStyle w:val="ListParagraph"/>
        <w:numPr>
          <w:ilvl w:val="0"/>
          <w:numId w:val="1"/>
        </w:numPr>
        <w:spacing w:before="240" w:after="120"/>
        <w:contextualSpacing w:val="0"/>
        <w:rPr>
          <w:rFonts w:ascii="Aptos" w:hAnsi="Aptos"/>
        </w:rPr>
      </w:pPr>
      <w:r w:rsidRPr="003C2703">
        <w:rPr>
          <w:rFonts w:ascii="Aptos" w:hAnsi="Aptos"/>
        </w:rPr>
        <w:t>The project manager notifies the PI of the review outcome and proceeds with further pre-award support (below) or refers PI to relevant resources.</w:t>
      </w:r>
    </w:p>
    <w:p w14:paraId="3FDD8B1B" w14:textId="568C23E2" w:rsidR="0041301F" w:rsidRPr="003C2703" w:rsidRDefault="00932879" w:rsidP="00F365A2">
      <w:pPr>
        <w:pStyle w:val="ListParagraph"/>
        <w:numPr>
          <w:ilvl w:val="0"/>
          <w:numId w:val="1"/>
        </w:numPr>
        <w:spacing w:before="240" w:after="120"/>
        <w:contextualSpacing w:val="0"/>
        <w:rPr>
          <w:rFonts w:ascii="Aptos" w:hAnsi="Aptos"/>
        </w:rPr>
      </w:pPr>
      <w:r w:rsidRPr="003C2703">
        <w:rPr>
          <w:rFonts w:ascii="Aptos" w:hAnsi="Aptos"/>
        </w:rPr>
        <w:t xml:space="preserve">The project manager facilitates development discussions with the PI and appropriate </w:t>
      </w:r>
      <w:r w:rsidR="00190FBA" w:rsidRPr="00555CD5">
        <w:rPr>
          <w:rFonts w:ascii="Aptos" w:hAnsi="Aptos"/>
          <w:color w:val="00B0F0"/>
        </w:rPr>
        <w:t xml:space="preserve">NETWORK </w:t>
      </w:r>
      <w:r w:rsidRPr="003C2703">
        <w:rPr>
          <w:rFonts w:ascii="Aptos" w:hAnsi="Aptos"/>
        </w:rPr>
        <w:t xml:space="preserve">Coordinating Center personnel, as needed. </w:t>
      </w:r>
      <w:r w:rsidR="0041301F" w:rsidRPr="003C2703">
        <w:rPr>
          <w:rFonts w:ascii="Aptos" w:hAnsi="Aptos"/>
        </w:rPr>
        <w:t>Topics include:</w:t>
      </w:r>
    </w:p>
    <w:p w14:paraId="5802A4EC" w14:textId="5D7607C8" w:rsidR="00DB468E" w:rsidRPr="003C2703" w:rsidRDefault="00DB468E" w:rsidP="004A1568">
      <w:pPr>
        <w:pStyle w:val="ListParagraph"/>
        <w:numPr>
          <w:ilvl w:val="1"/>
          <w:numId w:val="1"/>
        </w:numPr>
        <w:spacing w:after="0"/>
        <w:rPr>
          <w:rFonts w:ascii="Aptos" w:hAnsi="Aptos"/>
        </w:rPr>
      </w:pPr>
      <w:r w:rsidRPr="003C2703">
        <w:rPr>
          <w:rFonts w:ascii="Aptos" w:hAnsi="Aptos"/>
        </w:rPr>
        <w:t>Research question and related evidence</w:t>
      </w:r>
    </w:p>
    <w:p w14:paraId="2546BCE0" w14:textId="441796D8" w:rsidR="00977575" w:rsidRPr="003C2703" w:rsidRDefault="00DB468E" w:rsidP="004A1568">
      <w:pPr>
        <w:pStyle w:val="ListParagraph"/>
        <w:numPr>
          <w:ilvl w:val="1"/>
          <w:numId w:val="1"/>
        </w:numPr>
        <w:spacing w:after="0"/>
        <w:rPr>
          <w:rFonts w:ascii="Aptos" w:hAnsi="Aptos"/>
        </w:rPr>
      </w:pPr>
      <w:r w:rsidRPr="003C2703">
        <w:rPr>
          <w:rFonts w:ascii="Aptos" w:hAnsi="Aptos"/>
        </w:rPr>
        <w:t>Study design, methods, and protocol</w:t>
      </w:r>
    </w:p>
    <w:p w14:paraId="3D8DA39B" w14:textId="5949839F" w:rsidR="00E640D4" w:rsidRPr="003C2703" w:rsidRDefault="0097270B" w:rsidP="004A1568">
      <w:pPr>
        <w:pStyle w:val="ListParagraph"/>
        <w:numPr>
          <w:ilvl w:val="1"/>
          <w:numId w:val="1"/>
        </w:numPr>
        <w:spacing w:after="0"/>
        <w:rPr>
          <w:rFonts w:ascii="Aptos" w:hAnsi="Aptos"/>
        </w:rPr>
      </w:pPr>
      <w:r w:rsidRPr="003C2703">
        <w:rPr>
          <w:rFonts w:ascii="Aptos" w:hAnsi="Aptos"/>
        </w:rPr>
        <w:t xml:space="preserve">Scopes of work and budgets for the </w:t>
      </w:r>
      <w:r w:rsidR="00190FBA" w:rsidRPr="00555CD5">
        <w:rPr>
          <w:rFonts w:ascii="Aptos" w:hAnsi="Aptos"/>
          <w:color w:val="00B0F0"/>
        </w:rPr>
        <w:t xml:space="preserve">NETWORK </w:t>
      </w:r>
      <w:r w:rsidRPr="003C2703">
        <w:rPr>
          <w:rFonts w:ascii="Aptos" w:hAnsi="Aptos"/>
        </w:rPr>
        <w:t>Coordinating Center and participating clinics</w:t>
      </w:r>
    </w:p>
    <w:p w14:paraId="00BDEBFB" w14:textId="5013491B" w:rsidR="00977575" w:rsidRPr="003C2703" w:rsidRDefault="005B727D" w:rsidP="004A1568">
      <w:pPr>
        <w:pStyle w:val="ListParagraph"/>
        <w:numPr>
          <w:ilvl w:val="1"/>
          <w:numId w:val="1"/>
        </w:numPr>
        <w:spacing w:after="0"/>
        <w:rPr>
          <w:rFonts w:ascii="Aptos" w:hAnsi="Aptos"/>
        </w:rPr>
      </w:pPr>
      <w:r w:rsidRPr="003C2703">
        <w:rPr>
          <w:rFonts w:ascii="Aptos" w:hAnsi="Aptos"/>
        </w:rPr>
        <w:t>Required grant documents</w:t>
      </w:r>
      <w:r w:rsidR="002207BA" w:rsidRPr="003C2703">
        <w:rPr>
          <w:rFonts w:ascii="Aptos" w:hAnsi="Aptos"/>
        </w:rPr>
        <w:t xml:space="preserve"> </w:t>
      </w:r>
    </w:p>
    <w:p w14:paraId="564CCFFB" w14:textId="77777777" w:rsidR="00E640D4" w:rsidRPr="003C2703" w:rsidRDefault="00E640D4" w:rsidP="00E640D4">
      <w:pPr>
        <w:spacing w:after="0"/>
        <w:ind w:left="1080"/>
        <w:rPr>
          <w:rFonts w:ascii="Aptos" w:hAnsi="Aptos"/>
        </w:rPr>
      </w:pPr>
    </w:p>
    <w:p w14:paraId="54603F71" w14:textId="5A8804B5" w:rsidR="004136A5" w:rsidRDefault="004136A5" w:rsidP="00AE4611">
      <w:pPr>
        <w:pStyle w:val="ListParagraph"/>
        <w:numPr>
          <w:ilvl w:val="0"/>
          <w:numId w:val="1"/>
        </w:numPr>
        <w:spacing w:after="0"/>
        <w:rPr>
          <w:rFonts w:ascii="Aptos" w:hAnsi="Aptos"/>
        </w:rPr>
      </w:pPr>
      <w:r w:rsidRPr="003C2703">
        <w:rPr>
          <w:rFonts w:ascii="Aptos" w:hAnsi="Aptos"/>
        </w:rPr>
        <w:t>The project manager implements scope of work and budget development</w:t>
      </w:r>
      <w:r w:rsidR="0023063A" w:rsidRPr="003C2703">
        <w:rPr>
          <w:rFonts w:ascii="Aptos" w:hAnsi="Aptos"/>
        </w:rPr>
        <w:t xml:space="preserve"> (see</w:t>
      </w:r>
      <w:r w:rsidRPr="003C2703">
        <w:rPr>
          <w:rFonts w:ascii="Aptos" w:hAnsi="Aptos"/>
        </w:rPr>
        <w:t xml:space="preserve"> </w:t>
      </w:r>
      <w:r w:rsidRPr="003C2703">
        <w:rPr>
          <w:rFonts w:ascii="Aptos" w:hAnsi="Aptos"/>
          <w:i/>
          <w:iCs/>
        </w:rPr>
        <w:t>SOP – Budget Development, Amendment, and Modification Procedures</w:t>
      </w:r>
      <w:r w:rsidRPr="003C2703">
        <w:rPr>
          <w:rFonts w:ascii="Aptos" w:hAnsi="Aptos"/>
        </w:rPr>
        <w:t>)</w:t>
      </w:r>
    </w:p>
    <w:p w14:paraId="313E73B5" w14:textId="77777777" w:rsidR="00684009" w:rsidRDefault="00684009" w:rsidP="00684009">
      <w:pPr>
        <w:spacing w:after="0"/>
        <w:rPr>
          <w:rFonts w:ascii="Aptos" w:hAnsi="Aptos"/>
        </w:rPr>
      </w:pPr>
    </w:p>
    <w:p w14:paraId="0897DE49" w14:textId="0C20F82B" w:rsidR="00684009" w:rsidRPr="00AE7FD2" w:rsidRDefault="00AE7FD2" w:rsidP="00AE7FD2">
      <w:pPr>
        <w:pStyle w:val="ListParagraph"/>
        <w:numPr>
          <w:ilvl w:val="0"/>
          <w:numId w:val="1"/>
        </w:numPr>
        <w:spacing w:after="0"/>
        <w:rPr>
          <w:rFonts w:ascii="Aptos" w:hAnsi="Aptos"/>
        </w:rPr>
      </w:pPr>
      <w:r>
        <w:rPr>
          <w:rFonts w:ascii="Aptos" w:hAnsi="Aptos"/>
        </w:rPr>
        <w:t xml:space="preserve">The project manager implements clinic recruitment </w:t>
      </w:r>
      <w:r w:rsidR="00DC01BB">
        <w:rPr>
          <w:rFonts w:ascii="Aptos" w:hAnsi="Aptos"/>
        </w:rPr>
        <w:t>if identification of participating clinics is required</w:t>
      </w:r>
      <w:r>
        <w:rPr>
          <w:rFonts w:ascii="Aptos" w:hAnsi="Aptos"/>
        </w:rPr>
        <w:t xml:space="preserve"> during the pre-award phase</w:t>
      </w:r>
      <w:r w:rsidR="006F67A4">
        <w:rPr>
          <w:rFonts w:ascii="Aptos" w:hAnsi="Aptos"/>
        </w:rPr>
        <w:t xml:space="preserve"> (see </w:t>
      </w:r>
      <w:r w:rsidR="006F67A4" w:rsidRPr="00D74DFF">
        <w:rPr>
          <w:rFonts w:ascii="Aptos" w:hAnsi="Aptos"/>
          <w:i/>
          <w:iCs/>
        </w:rPr>
        <w:t>SOP – Conducting a Study with the Network Coordinating Center (post-award), Site Recruitment Section</w:t>
      </w:r>
      <w:r w:rsidR="006F67A4">
        <w:rPr>
          <w:rFonts w:ascii="Aptos" w:hAnsi="Aptos"/>
        </w:rPr>
        <w:t>).</w:t>
      </w:r>
      <w:r>
        <w:rPr>
          <w:rFonts w:ascii="Aptos" w:hAnsi="Aptos"/>
        </w:rPr>
        <w:t xml:space="preserve"> </w:t>
      </w:r>
    </w:p>
    <w:p w14:paraId="6591988A" w14:textId="77777777" w:rsidR="0023063A" w:rsidRPr="003C2703" w:rsidRDefault="0023063A" w:rsidP="0023063A">
      <w:pPr>
        <w:spacing w:after="0"/>
        <w:ind w:left="360"/>
        <w:rPr>
          <w:rFonts w:ascii="Aptos" w:hAnsi="Aptos"/>
        </w:rPr>
      </w:pPr>
    </w:p>
    <w:p w14:paraId="1112A193" w14:textId="744B4187" w:rsidR="00977575" w:rsidRPr="003C2703" w:rsidRDefault="002207BA" w:rsidP="00AE4611">
      <w:pPr>
        <w:pStyle w:val="ListParagraph"/>
        <w:numPr>
          <w:ilvl w:val="0"/>
          <w:numId w:val="1"/>
        </w:numPr>
        <w:spacing w:after="0"/>
        <w:rPr>
          <w:rFonts w:ascii="Aptos" w:hAnsi="Aptos"/>
        </w:rPr>
      </w:pPr>
      <w:r w:rsidRPr="003C2703">
        <w:rPr>
          <w:rFonts w:ascii="Aptos" w:hAnsi="Aptos"/>
        </w:rPr>
        <w:t xml:space="preserve">The project manager drafts required documents, facilitating </w:t>
      </w:r>
      <w:r w:rsidR="00190FBA" w:rsidRPr="00555CD5">
        <w:rPr>
          <w:rFonts w:ascii="Aptos" w:hAnsi="Aptos"/>
          <w:color w:val="00B0F0"/>
        </w:rPr>
        <w:t xml:space="preserve">NETWORK </w:t>
      </w:r>
      <w:r w:rsidR="00977575" w:rsidRPr="003C2703">
        <w:rPr>
          <w:rFonts w:ascii="Aptos" w:hAnsi="Aptos"/>
        </w:rPr>
        <w:t>Coordinat</w:t>
      </w:r>
      <w:r w:rsidRPr="003C2703">
        <w:rPr>
          <w:rFonts w:ascii="Aptos" w:hAnsi="Aptos"/>
        </w:rPr>
        <w:t>ing Center involvement, as needed</w:t>
      </w:r>
      <w:r w:rsidR="00671361" w:rsidRPr="003C2703">
        <w:rPr>
          <w:rFonts w:ascii="Aptos" w:hAnsi="Aptos"/>
        </w:rPr>
        <w:t>. Required documentation may include:</w:t>
      </w:r>
    </w:p>
    <w:p w14:paraId="12CD5062" w14:textId="3E322659" w:rsidR="00977575" w:rsidRPr="003C2703" w:rsidRDefault="00190FBA" w:rsidP="00977575">
      <w:pPr>
        <w:pStyle w:val="ListParagraph"/>
        <w:numPr>
          <w:ilvl w:val="2"/>
          <w:numId w:val="3"/>
        </w:numPr>
        <w:spacing w:after="0"/>
        <w:ind w:left="1890"/>
        <w:rPr>
          <w:rFonts w:ascii="Aptos" w:hAnsi="Aptos"/>
        </w:rPr>
      </w:pPr>
      <w:r w:rsidRPr="00555CD5">
        <w:rPr>
          <w:rFonts w:ascii="Aptos" w:hAnsi="Aptos"/>
          <w:color w:val="00B0F0"/>
        </w:rPr>
        <w:t xml:space="preserve">NETWORK </w:t>
      </w:r>
      <w:r w:rsidR="00977575" w:rsidRPr="003C2703">
        <w:rPr>
          <w:rFonts w:ascii="Aptos" w:hAnsi="Aptos"/>
        </w:rPr>
        <w:t xml:space="preserve">letter of support </w:t>
      </w:r>
    </w:p>
    <w:p w14:paraId="0EC007EF" w14:textId="19438D4D" w:rsidR="00977575" w:rsidRPr="003C2703" w:rsidRDefault="002B02A1" w:rsidP="00977575">
      <w:pPr>
        <w:pStyle w:val="ListParagraph"/>
        <w:numPr>
          <w:ilvl w:val="2"/>
          <w:numId w:val="3"/>
        </w:numPr>
        <w:spacing w:after="0"/>
        <w:ind w:left="1890"/>
        <w:rPr>
          <w:rFonts w:ascii="Aptos" w:hAnsi="Aptos"/>
        </w:rPr>
      </w:pPr>
      <w:r w:rsidRPr="003C2703">
        <w:rPr>
          <w:rFonts w:ascii="Aptos" w:hAnsi="Aptos"/>
        </w:rPr>
        <w:t>Clinic</w:t>
      </w:r>
      <w:r w:rsidR="00977575" w:rsidRPr="003C2703">
        <w:rPr>
          <w:rFonts w:ascii="Aptos" w:hAnsi="Aptos"/>
        </w:rPr>
        <w:t xml:space="preserve"> letters of support (</w:t>
      </w:r>
      <w:r w:rsidR="009B563E" w:rsidRPr="003C2703">
        <w:rPr>
          <w:rFonts w:ascii="Aptos" w:hAnsi="Aptos"/>
        </w:rPr>
        <w:t>only if required for application and there is sufficient lead time</w:t>
      </w:r>
      <w:r w:rsidR="00977575" w:rsidRPr="003C2703">
        <w:rPr>
          <w:rFonts w:ascii="Aptos" w:hAnsi="Aptos"/>
        </w:rPr>
        <w:t>)</w:t>
      </w:r>
    </w:p>
    <w:p w14:paraId="49C50E2B" w14:textId="09253231" w:rsidR="00C20417" w:rsidRPr="003C2703" w:rsidRDefault="00C62068" w:rsidP="00977575">
      <w:pPr>
        <w:pStyle w:val="ListParagraph"/>
        <w:numPr>
          <w:ilvl w:val="2"/>
          <w:numId w:val="3"/>
        </w:numPr>
        <w:spacing w:after="0"/>
        <w:ind w:left="1890"/>
        <w:rPr>
          <w:rFonts w:ascii="Aptos" w:hAnsi="Aptos"/>
        </w:rPr>
      </w:pPr>
      <w:r>
        <w:rPr>
          <w:rFonts w:ascii="Aptos" w:hAnsi="Aptos"/>
        </w:rPr>
        <w:t xml:space="preserve">Description of the </w:t>
      </w:r>
      <w:r w:rsidR="00190FBA" w:rsidRPr="00555CD5">
        <w:rPr>
          <w:rFonts w:ascii="Aptos" w:hAnsi="Aptos"/>
          <w:color w:val="00B0F0"/>
        </w:rPr>
        <w:t>NETWORK</w:t>
      </w:r>
    </w:p>
    <w:p w14:paraId="2CAFFE70" w14:textId="211204BF" w:rsidR="00C20417" w:rsidRDefault="00772315" w:rsidP="00C20417">
      <w:pPr>
        <w:pStyle w:val="ListParagraph"/>
        <w:numPr>
          <w:ilvl w:val="2"/>
          <w:numId w:val="3"/>
        </w:numPr>
        <w:spacing w:after="0"/>
        <w:ind w:left="1890"/>
        <w:rPr>
          <w:rFonts w:ascii="Aptos" w:hAnsi="Aptos"/>
        </w:rPr>
      </w:pPr>
      <w:r>
        <w:rPr>
          <w:rFonts w:ascii="Aptos" w:hAnsi="Aptos"/>
        </w:rPr>
        <w:t>Gather i</w:t>
      </w:r>
      <w:r w:rsidR="005D3FA0">
        <w:rPr>
          <w:rFonts w:ascii="Aptos" w:hAnsi="Aptos"/>
        </w:rPr>
        <w:t>nformation from participating clinics</w:t>
      </w:r>
      <w:r w:rsidR="00A9625C">
        <w:rPr>
          <w:rFonts w:ascii="Aptos" w:hAnsi="Aptos"/>
        </w:rPr>
        <w:t xml:space="preserve">, </w:t>
      </w:r>
      <w:r w:rsidR="00C20417" w:rsidRPr="003C2703">
        <w:rPr>
          <w:rFonts w:ascii="Aptos" w:hAnsi="Aptos"/>
        </w:rPr>
        <w:t>if applicable</w:t>
      </w:r>
    </w:p>
    <w:p w14:paraId="31DFF3D6" w14:textId="2C6AB227" w:rsidR="00C44CD7" w:rsidRPr="003C2703" w:rsidRDefault="00C44CD7" w:rsidP="00C20417">
      <w:pPr>
        <w:pStyle w:val="ListParagraph"/>
        <w:numPr>
          <w:ilvl w:val="2"/>
          <w:numId w:val="3"/>
        </w:numPr>
        <w:spacing w:after="0"/>
        <w:ind w:left="1890"/>
        <w:rPr>
          <w:rFonts w:ascii="Aptos" w:hAnsi="Aptos"/>
        </w:rPr>
      </w:pPr>
      <w:r>
        <w:rPr>
          <w:rFonts w:ascii="Aptos" w:hAnsi="Aptos"/>
        </w:rPr>
        <w:t xml:space="preserve">Descriptive information about </w:t>
      </w:r>
      <w:proofErr w:type="gramStart"/>
      <w:r>
        <w:rPr>
          <w:rFonts w:ascii="Aptos" w:hAnsi="Aptos"/>
        </w:rPr>
        <w:t>participating</w:t>
      </w:r>
      <w:proofErr w:type="gramEnd"/>
      <w:r>
        <w:rPr>
          <w:rFonts w:ascii="Aptos" w:hAnsi="Aptos"/>
        </w:rPr>
        <w:t xml:space="preserve"> clinics</w:t>
      </w:r>
      <w:r w:rsidR="00A9625C">
        <w:rPr>
          <w:rFonts w:ascii="Aptos" w:hAnsi="Aptos"/>
        </w:rPr>
        <w:t xml:space="preserve">, </w:t>
      </w:r>
      <w:r>
        <w:rPr>
          <w:rFonts w:ascii="Aptos" w:hAnsi="Aptos"/>
        </w:rPr>
        <w:t>if applicable</w:t>
      </w:r>
    </w:p>
    <w:p w14:paraId="5F85D38E" w14:textId="5B39EC52" w:rsidR="00C20417" w:rsidRPr="003C2703" w:rsidRDefault="00190FBA" w:rsidP="00977575">
      <w:pPr>
        <w:pStyle w:val="ListParagraph"/>
        <w:numPr>
          <w:ilvl w:val="2"/>
          <w:numId w:val="3"/>
        </w:numPr>
        <w:spacing w:after="0"/>
        <w:ind w:left="1890"/>
        <w:rPr>
          <w:rFonts w:ascii="Aptos" w:hAnsi="Aptos"/>
        </w:rPr>
      </w:pPr>
      <w:r w:rsidRPr="00555CD5">
        <w:rPr>
          <w:rFonts w:ascii="Aptos" w:hAnsi="Aptos"/>
          <w:color w:val="00B0F0"/>
        </w:rPr>
        <w:t xml:space="preserve">NETWORK </w:t>
      </w:r>
      <w:r w:rsidR="00C20417" w:rsidRPr="003C2703">
        <w:rPr>
          <w:rFonts w:ascii="Aptos" w:hAnsi="Aptos"/>
        </w:rPr>
        <w:t xml:space="preserve">facilities and resources </w:t>
      </w:r>
      <w:r w:rsidR="00AE5250">
        <w:rPr>
          <w:rFonts w:ascii="Aptos" w:hAnsi="Aptos"/>
        </w:rPr>
        <w:t>content</w:t>
      </w:r>
    </w:p>
    <w:p w14:paraId="533D50FB" w14:textId="2703AB98" w:rsidR="00977575" w:rsidRPr="003C2703" w:rsidRDefault="00190FBA" w:rsidP="00977575">
      <w:pPr>
        <w:pStyle w:val="ListParagraph"/>
        <w:numPr>
          <w:ilvl w:val="2"/>
          <w:numId w:val="3"/>
        </w:numPr>
        <w:spacing w:after="0"/>
        <w:ind w:left="1890"/>
        <w:rPr>
          <w:rFonts w:ascii="Aptos" w:hAnsi="Aptos"/>
        </w:rPr>
      </w:pPr>
      <w:r w:rsidRPr="00555CD5">
        <w:rPr>
          <w:rFonts w:ascii="Aptos" w:hAnsi="Aptos"/>
          <w:color w:val="00B0F0"/>
        </w:rPr>
        <w:t xml:space="preserve">NETWORK </w:t>
      </w:r>
      <w:r w:rsidR="00856832">
        <w:rPr>
          <w:rFonts w:ascii="Aptos" w:hAnsi="Aptos"/>
        </w:rPr>
        <w:t>and clinic scopes of work</w:t>
      </w:r>
      <w:r w:rsidR="00AE5250">
        <w:rPr>
          <w:rFonts w:ascii="Aptos" w:hAnsi="Aptos"/>
        </w:rPr>
        <w:t>,</w:t>
      </w:r>
      <w:r w:rsidR="00856832">
        <w:rPr>
          <w:rFonts w:ascii="Aptos" w:hAnsi="Aptos"/>
        </w:rPr>
        <w:t xml:space="preserve"> budgets</w:t>
      </w:r>
      <w:r w:rsidR="00AE5250">
        <w:rPr>
          <w:rFonts w:ascii="Aptos" w:hAnsi="Aptos"/>
        </w:rPr>
        <w:t>, and budget justifications</w:t>
      </w:r>
    </w:p>
    <w:p w14:paraId="725895A2" w14:textId="77777777" w:rsidR="00977575" w:rsidRPr="003C2703" w:rsidRDefault="00977575" w:rsidP="00977575">
      <w:pPr>
        <w:pStyle w:val="ListParagraph"/>
        <w:numPr>
          <w:ilvl w:val="2"/>
          <w:numId w:val="3"/>
        </w:numPr>
        <w:spacing w:after="0"/>
        <w:ind w:left="1890"/>
        <w:rPr>
          <w:rFonts w:ascii="Aptos" w:hAnsi="Aptos"/>
        </w:rPr>
      </w:pPr>
      <w:r w:rsidRPr="003C2703">
        <w:rPr>
          <w:rFonts w:ascii="Aptos" w:hAnsi="Aptos"/>
        </w:rPr>
        <w:t>Facilitate site subcontract, if needed</w:t>
      </w:r>
    </w:p>
    <w:p w14:paraId="4B7149A2" w14:textId="77777777" w:rsidR="00977575" w:rsidRDefault="00977575" w:rsidP="00977575">
      <w:pPr>
        <w:pStyle w:val="ListParagraph"/>
        <w:numPr>
          <w:ilvl w:val="2"/>
          <w:numId w:val="3"/>
        </w:numPr>
        <w:spacing w:after="0"/>
        <w:ind w:left="1890"/>
        <w:rPr>
          <w:rFonts w:ascii="Aptos" w:hAnsi="Aptos"/>
        </w:rPr>
      </w:pPr>
      <w:r w:rsidRPr="003C2703">
        <w:rPr>
          <w:rFonts w:ascii="Aptos" w:hAnsi="Aptos"/>
        </w:rPr>
        <w:t>Obtain biosketches from collaborators, as needed</w:t>
      </w:r>
    </w:p>
    <w:p w14:paraId="7AF0300B" w14:textId="77777777" w:rsidR="004A28F3" w:rsidRPr="004A28F3" w:rsidRDefault="004A28F3" w:rsidP="004A28F3">
      <w:pPr>
        <w:spacing w:after="0"/>
        <w:ind w:left="1530"/>
        <w:rPr>
          <w:rFonts w:ascii="Aptos" w:hAnsi="Aptos"/>
        </w:rPr>
      </w:pPr>
    </w:p>
    <w:p w14:paraId="5422A757" w14:textId="139DF818" w:rsidR="00942201" w:rsidRDefault="006432E2" w:rsidP="00FA0EDA">
      <w:pPr>
        <w:pStyle w:val="ListParagraph"/>
        <w:numPr>
          <w:ilvl w:val="0"/>
          <w:numId w:val="1"/>
        </w:numPr>
        <w:rPr>
          <w:rFonts w:ascii="Aptos" w:hAnsi="Aptos"/>
        </w:rPr>
      </w:pPr>
      <w:r>
        <w:rPr>
          <w:rFonts w:ascii="Aptos" w:hAnsi="Aptos"/>
        </w:rPr>
        <w:t>The project manager sends all grant documentation to the PI</w:t>
      </w:r>
      <w:r w:rsidR="0027232E">
        <w:rPr>
          <w:rFonts w:ascii="Aptos" w:hAnsi="Aptos"/>
        </w:rPr>
        <w:t xml:space="preserve"> and confirms </w:t>
      </w:r>
      <w:r w:rsidR="0012592E">
        <w:rPr>
          <w:rFonts w:ascii="Aptos" w:hAnsi="Aptos"/>
        </w:rPr>
        <w:t>grant submission.</w:t>
      </w:r>
    </w:p>
    <w:p w14:paraId="6C5EC434" w14:textId="77777777" w:rsidR="0012592E" w:rsidRDefault="0012592E" w:rsidP="0012592E">
      <w:pPr>
        <w:rPr>
          <w:rFonts w:ascii="Aptos" w:hAnsi="Aptos"/>
        </w:rPr>
      </w:pPr>
    </w:p>
    <w:p w14:paraId="7ED4C869" w14:textId="2E748081" w:rsidR="0012592E" w:rsidRDefault="000F6D0D" w:rsidP="0012592E">
      <w:pPr>
        <w:pStyle w:val="ListParagraph"/>
        <w:numPr>
          <w:ilvl w:val="0"/>
          <w:numId w:val="1"/>
        </w:numPr>
        <w:rPr>
          <w:rFonts w:ascii="Aptos" w:hAnsi="Aptos"/>
        </w:rPr>
      </w:pPr>
      <w:r>
        <w:rPr>
          <w:rFonts w:ascii="Aptos" w:hAnsi="Aptos"/>
        </w:rPr>
        <w:lastRenderedPageBreak/>
        <w:t>The project manager sets a schedule of events according to the anticipated study start date</w:t>
      </w:r>
      <w:r w:rsidR="00B25788">
        <w:rPr>
          <w:rFonts w:ascii="Aptos" w:hAnsi="Aptos"/>
        </w:rPr>
        <w:t xml:space="preserve"> to follow up with the PI about funding outcomes and study start date.</w:t>
      </w:r>
    </w:p>
    <w:p w14:paraId="0B09A3D1" w14:textId="77777777" w:rsidR="00D96588" w:rsidRPr="00D96588" w:rsidRDefault="00D96588" w:rsidP="00D96588">
      <w:pPr>
        <w:pStyle w:val="ListParagraph"/>
        <w:rPr>
          <w:rFonts w:ascii="Aptos" w:hAnsi="Aptos"/>
        </w:rPr>
      </w:pPr>
    </w:p>
    <w:p w14:paraId="1F15311B" w14:textId="77777777" w:rsidR="00D96588" w:rsidRDefault="00D96588" w:rsidP="00D96588">
      <w:pPr>
        <w:rPr>
          <w:rFonts w:ascii="Aptos" w:hAnsi="Aptos"/>
        </w:rPr>
      </w:pPr>
    </w:p>
    <w:p w14:paraId="2807E3C8" w14:textId="66A31E7A" w:rsidR="00D96588" w:rsidRPr="00872AB7" w:rsidRDefault="00D96C63" w:rsidP="000D2676">
      <w:pPr>
        <w:pStyle w:val="Subtitle"/>
        <w:rPr>
          <w:rFonts w:ascii="Aptos" w:hAnsi="Aptos"/>
        </w:rPr>
      </w:pPr>
      <w:r w:rsidRPr="00872AB7">
        <w:rPr>
          <w:rFonts w:ascii="Aptos" w:hAnsi="Aptos"/>
        </w:rPr>
        <w:t>REFERENCE</w:t>
      </w:r>
      <w:r w:rsidR="00872AB7" w:rsidRPr="00872AB7">
        <w:rPr>
          <w:rFonts w:ascii="Aptos" w:hAnsi="Aptos"/>
        </w:rPr>
        <w:t xml:space="preserve"> TOOLS AND TEMPLATES</w:t>
      </w:r>
    </w:p>
    <w:p w14:paraId="4B1351F0" w14:textId="3F3B364F" w:rsidR="000D2676" w:rsidRPr="000D2676" w:rsidRDefault="000D2676" w:rsidP="00D96588">
      <w:pPr>
        <w:pStyle w:val="ListParagraph"/>
        <w:numPr>
          <w:ilvl w:val="0"/>
          <w:numId w:val="5"/>
        </w:numPr>
        <w:rPr>
          <w:rFonts w:ascii="Aptos" w:hAnsi="Aptos"/>
        </w:rPr>
      </w:pPr>
      <w:r w:rsidRPr="003C2703">
        <w:rPr>
          <w:rFonts w:ascii="Aptos" w:hAnsi="Aptos"/>
          <w:bCs/>
          <w:i/>
          <w:iCs/>
        </w:rPr>
        <w:t>SAMPLE WORKFLOW – Study Approval Process</w:t>
      </w:r>
    </w:p>
    <w:p w14:paraId="139CE3C4" w14:textId="07D32A88" w:rsidR="00D96588" w:rsidRPr="00D96588" w:rsidRDefault="00D96588" w:rsidP="00D96588">
      <w:pPr>
        <w:pStyle w:val="ListParagraph"/>
        <w:numPr>
          <w:ilvl w:val="0"/>
          <w:numId w:val="5"/>
        </w:numPr>
        <w:rPr>
          <w:rFonts w:ascii="Aptos" w:hAnsi="Aptos"/>
        </w:rPr>
      </w:pPr>
      <w:r w:rsidRPr="003C2703">
        <w:rPr>
          <w:rFonts w:ascii="Aptos" w:hAnsi="Aptos"/>
          <w:i/>
          <w:iCs/>
        </w:rPr>
        <w:t>SOP – Budget Development, Amendment, and Modification Procedures</w:t>
      </w:r>
    </w:p>
    <w:p w14:paraId="787F5894" w14:textId="33385836" w:rsidR="00D96588" w:rsidRPr="00F41D26" w:rsidRDefault="00D96588" w:rsidP="00D96588">
      <w:pPr>
        <w:pStyle w:val="ListParagraph"/>
        <w:numPr>
          <w:ilvl w:val="0"/>
          <w:numId w:val="5"/>
        </w:numPr>
        <w:rPr>
          <w:rFonts w:ascii="Aptos" w:hAnsi="Aptos"/>
        </w:rPr>
      </w:pPr>
      <w:r w:rsidRPr="00D74DFF">
        <w:rPr>
          <w:rFonts w:ascii="Aptos" w:hAnsi="Aptos"/>
          <w:i/>
          <w:iCs/>
        </w:rPr>
        <w:t>SOP – Conducting a Study with the Network Coordinating Center (post-award)</w:t>
      </w:r>
    </w:p>
    <w:p w14:paraId="23A0AAD5" w14:textId="65C678C1" w:rsidR="00F41D26" w:rsidRPr="003F6AE1" w:rsidRDefault="00F41D26" w:rsidP="00D96588">
      <w:pPr>
        <w:pStyle w:val="ListParagraph"/>
        <w:numPr>
          <w:ilvl w:val="0"/>
          <w:numId w:val="5"/>
        </w:numPr>
        <w:rPr>
          <w:rFonts w:ascii="Aptos" w:hAnsi="Aptos"/>
        </w:rPr>
      </w:pPr>
      <w:r w:rsidRPr="003C2703">
        <w:rPr>
          <w:rFonts w:ascii="Aptos" w:hAnsi="Aptos"/>
          <w:i/>
          <w:iCs/>
        </w:rPr>
        <w:t>TEMPLATE – Study Information Sheet</w:t>
      </w:r>
    </w:p>
    <w:p w14:paraId="2F56D8B9" w14:textId="31C4EAE7" w:rsidR="003F6AE1" w:rsidRPr="00D96588" w:rsidRDefault="003F6AE1" w:rsidP="00D96588">
      <w:pPr>
        <w:pStyle w:val="ListParagraph"/>
        <w:numPr>
          <w:ilvl w:val="0"/>
          <w:numId w:val="5"/>
        </w:numPr>
        <w:rPr>
          <w:rFonts w:ascii="Aptos" w:hAnsi="Aptos"/>
        </w:rPr>
      </w:pPr>
      <w:r w:rsidRPr="003C2703">
        <w:rPr>
          <w:rFonts w:ascii="Aptos" w:hAnsi="Aptos"/>
          <w:i/>
          <w:iCs/>
        </w:rPr>
        <w:t>TEMPLATE – Study Vetting and Selection Criteria</w:t>
      </w:r>
    </w:p>
    <w:sectPr w:rsidR="003F6AE1" w:rsidRPr="00D96588" w:rsidSect="00977575">
      <w:pgSz w:w="12240" w:h="15840"/>
      <w:pgMar w:top="72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AE72" w14:textId="77777777" w:rsidR="00F269B3" w:rsidRDefault="00F269B3" w:rsidP="00977575">
      <w:pPr>
        <w:spacing w:after="0" w:line="240" w:lineRule="auto"/>
      </w:pPr>
      <w:r>
        <w:separator/>
      </w:r>
    </w:p>
  </w:endnote>
  <w:endnote w:type="continuationSeparator" w:id="0">
    <w:p w14:paraId="553EAF8C" w14:textId="77777777" w:rsidR="00F269B3" w:rsidRDefault="00F269B3" w:rsidP="0097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AA78" w14:textId="77777777" w:rsidR="00F269B3" w:rsidRDefault="00F269B3" w:rsidP="00977575">
      <w:pPr>
        <w:spacing w:after="0" w:line="240" w:lineRule="auto"/>
      </w:pPr>
      <w:r>
        <w:separator/>
      </w:r>
    </w:p>
  </w:footnote>
  <w:footnote w:type="continuationSeparator" w:id="0">
    <w:p w14:paraId="7523743D" w14:textId="77777777" w:rsidR="00F269B3" w:rsidRDefault="00F269B3" w:rsidP="00977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5C57"/>
    <w:multiLevelType w:val="hybridMultilevel"/>
    <w:tmpl w:val="881C1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D48C0"/>
    <w:multiLevelType w:val="hybridMultilevel"/>
    <w:tmpl w:val="856E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33F7A"/>
    <w:multiLevelType w:val="hybridMultilevel"/>
    <w:tmpl w:val="CA5E10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CD6809"/>
    <w:multiLevelType w:val="hybridMultilevel"/>
    <w:tmpl w:val="43346F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25238C"/>
    <w:multiLevelType w:val="hybridMultilevel"/>
    <w:tmpl w:val="BEBA6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221412">
    <w:abstractNumId w:val="3"/>
  </w:num>
  <w:num w:numId="2" w16cid:durableId="2019387663">
    <w:abstractNumId w:val="2"/>
  </w:num>
  <w:num w:numId="3" w16cid:durableId="306133671">
    <w:abstractNumId w:val="0"/>
  </w:num>
  <w:num w:numId="4" w16cid:durableId="1806191716">
    <w:abstractNumId w:val="4"/>
  </w:num>
  <w:num w:numId="5" w16cid:durableId="171531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575"/>
    <w:rsid w:val="00052D29"/>
    <w:rsid w:val="000A6478"/>
    <w:rsid w:val="000C4CD3"/>
    <w:rsid w:val="000D2676"/>
    <w:rsid w:val="000F5E55"/>
    <w:rsid w:val="000F6D0D"/>
    <w:rsid w:val="0012592E"/>
    <w:rsid w:val="00136DF0"/>
    <w:rsid w:val="00190FBA"/>
    <w:rsid w:val="00206621"/>
    <w:rsid w:val="002106C0"/>
    <w:rsid w:val="002207BA"/>
    <w:rsid w:val="0023063A"/>
    <w:rsid w:val="0027232E"/>
    <w:rsid w:val="002A52EA"/>
    <w:rsid w:val="002B02A1"/>
    <w:rsid w:val="002D01F3"/>
    <w:rsid w:val="00367A18"/>
    <w:rsid w:val="00376DF6"/>
    <w:rsid w:val="00396E8B"/>
    <w:rsid w:val="003A0B87"/>
    <w:rsid w:val="003B5A7F"/>
    <w:rsid w:val="003C2703"/>
    <w:rsid w:val="003D2684"/>
    <w:rsid w:val="003F6AE1"/>
    <w:rsid w:val="00404111"/>
    <w:rsid w:val="0041301F"/>
    <w:rsid w:val="004136A5"/>
    <w:rsid w:val="004A1568"/>
    <w:rsid w:val="004A28F3"/>
    <w:rsid w:val="004A4E49"/>
    <w:rsid w:val="004E4E4A"/>
    <w:rsid w:val="00514FD7"/>
    <w:rsid w:val="00555CD5"/>
    <w:rsid w:val="00576B15"/>
    <w:rsid w:val="005A6285"/>
    <w:rsid w:val="005B727D"/>
    <w:rsid w:val="005D3FA0"/>
    <w:rsid w:val="006432E2"/>
    <w:rsid w:val="00671361"/>
    <w:rsid w:val="00671F3A"/>
    <w:rsid w:val="00684009"/>
    <w:rsid w:val="006A3DD4"/>
    <w:rsid w:val="006C775A"/>
    <w:rsid w:val="006F328C"/>
    <w:rsid w:val="006F67A4"/>
    <w:rsid w:val="0070305C"/>
    <w:rsid w:val="0073712A"/>
    <w:rsid w:val="00772315"/>
    <w:rsid w:val="007F6A16"/>
    <w:rsid w:val="007F7410"/>
    <w:rsid w:val="0085131F"/>
    <w:rsid w:val="00856832"/>
    <w:rsid w:val="00863EB8"/>
    <w:rsid w:val="00872AB7"/>
    <w:rsid w:val="008B1C2D"/>
    <w:rsid w:val="008B2F42"/>
    <w:rsid w:val="008C203C"/>
    <w:rsid w:val="00932879"/>
    <w:rsid w:val="00942201"/>
    <w:rsid w:val="0097270B"/>
    <w:rsid w:val="00977575"/>
    <w:rsid w:val="009A2C37"/>
    <w:rsid w:val="009B563E"/>
    <w:rsid w:val="00A27044"/>
    <w:rsid w:val="00A62F77"/>
    <w:rsid w:val="00A73F98"/>
    <w:rsid w:val="00A74BFF"/>
    <w:rsid w:val="00A907FD"/>
    <w:rsid w:val="00A9625C"/>
    <w:rsid w:val="00AE4611"/>
    <w:rsid w:val="00AE5250"/>
    <w:rsid w:val="00AE7FD2"/>
    <w:rsid w:val="00B25788"/>
    <w:rsid w:val="00B407EB"/>
    <w:rsid w:val="00B630DE"/>
    <w:rsid w:val="00B7328B"/>
    <w:rsid w:val="00BB732E"/>
    <w:rsid w:val="00BD458D"/>
    <w:rsid w:val="00C00A6A"/>
    <w:rsid w:val="00C0212C"/>
    <w:rsid w:val="00C20417"/>
    <w:rsid w:val="00C314ED"/>
    <w:rsid w:val="00C33F65"/>
    <w:rsid w:val="00C44CD7"/>
    <w:rsid w:val="00C62068"/>
    <w:rsid w:val="00D74DFF"/>
    <w:rsid w:val="00D96588"/>
    <w:rsid w:val="00D96C63"/>
    <w:rsid w:val="00DB468E"/>
    <w:rsid w:val="00DC01BB"/>
    <w:rsid w:val="00DF5C5E"/>
    <w:rsid w:val="00E02336"/>
    <w:rsid w:val="00E640D4"/>
    <w:rsid w:val="00EB0AD2"/>
    <w:rsid w:val="00EF2A60"/>
    <w:rsid w:val="00F269B3"/>
    <w:rsid w:val="00F365A2"/>
    <w:rsid w:val="00F41D26"/>
    <w:rsid w:val="00F54684"/>
    <w:rsid w:val="00FA0EDA"/>
    <w:rsid w:val="00FA295C"/>
    <w:rsid w:val="00FB56E6"/>
    <w:rsid w:val="00FB6A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AE3A"/>
  <w15:chartTrackingRefBased/>
  <w15:docId w15:val="{5312C2AF-C8BD-4995-92BC-5F1A82BB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575"/>
  </w:style>
  <w:style w:type="paragraph" w:styleId="Heading1">
    <w:name w:val="heading 1"/>
    <w:basedOn w:val="Normal"/>
    <w:next w:val="Normal"/>
    <w:link w:val="Heading1Char"/>
    <w:uiPriority w:val="9"/>
    <w:qFormat/>
    <w:rsid w:val="00FB56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56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575"/>
    <w:pPr>
      <w:ind w:left="720"/>
      <w:contextualSpacing/>
    </w:pPr>
  </w:style>
  <w:style w:type="paragraph" w:styleId="Header">
    <w:name w:val="header"/>
    <w:basedOn w:val="Normal"/>
    <w:link w:val="HeaderChar"/>
    <w:uiPriority w:val="99"/>
    <w:unhideWhenUsed/>
    <w:rsid w:val="00977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575"/>
  </w:style>
  <w:style w:type="paragraph" w:styleId="Footer">
    <w:name w:val="footer"/>
    <w:basedOn w:val="Normal"/>
    <w:link w:val="FooterChar"/>
    <w:uiPriority w:val="99"/>
    <w:unhideWhenUsed/>
    <w:rsid w:val="00977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575"/>
  </w:style>
  <w:style w:type="character" w:customStyle="1" w:styleId="Heading2Char">
    <w:name w:val="Heading 2 Char"/>
    <w:basedOn w:val="DefaultParagraphFont"/>
    <w:link w:val="Heading2"/>
    <w:uiPriority w:val="9"/>
    <w:rsid w:val="00FB56E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B56E6"/>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C203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C203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e5faf4d6-736b-4298-b9ad-f4f60a3455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1CE852420C364BAF1A2B95C11A23B3" ma:contentTypeVersion="18" ma:contentTypeDescription="Create a new document." ma:contentTypeScope="" ma:versionID="34395f4e33b32cd00b3092b4154baa0b">
  <xsd:schema xmlns:xsd="http://www.w3.org/2001/XMLSchema" xmlns:xs="http://www.w3.org/2001/XMLSchema" xmlns:p="http://schemas.microsoft.com/office/2006/metadata/properties" xmlns:ns2="e5faf4d6-736b-4298-b9ad-f4f60a3455d6" xmlns:ns3="93242176-7560-4803-8a60-dba32247983f" xmlns:ns4="ab06a5aa-8e31-4bdb-9b13-38c58a92ec8a" targetNamespace="http://schemas.microsoft.com/office/2006/metadata/properties" ma:root="true" ma:fieldsID="3cfbd870f82495c833ff2c42be7d51d4" ns2:_="" ns3:_="" ns4:_="">
    <xsd:import namespace="e5faf4d6-736b-4298-b9ad-f4f60a3455d6"/>
    <xsd:import namespace="93242176-7560-4803-8a60-dba32247983f"/>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f4d6-736b-4298-b9ad-f4f60a345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42176-7560-4803-8a60-dba3224798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7cbd16-d0d0-4767-937b-75e145abd775}" ma:internalName="TaxCatchAll" ma:showField="CatchAllData" ma:web="93242176-7560-4803-8a60-dba322479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07B1A-50DA-4B00-8D67-4B71D3F62F5D}">
  <ds:schemaRefs>
    <ds:schemaRef ds:uri="http://schemas.microsoft.com/office/2006/metadata/properties"/>
    <ds:schemaRef ds:uri="http://schemas.microsoft.com/office/infopath/2007/PartnerControls"/>
    <ds:schemaRef ds:uri="ab06a5aa-8e31-4bdb-9b13-38c58a92ec8a"/>
    <ds:schemaRef ds:uri="f0a43e9b-5327-47ac-99be-738756919b8c"/>
  </ds:schemaRefs>
</ds:datastoreItem>
</file>

<file path=customXml/itemProps2.xml><?xml version="1.0" encoding="utf-8"?>
<ds:datastoreItem xmlns:ds="http://schemas.openxmlformats.org/officeDocument/2006/customXml" ds:itemID="{F67AD212-E6FA-4C14-B07F-33DB7EBB6FEB}">
  <ds:schemaRefs>
    <ds:schemaRef ds:uri="http://schemas.microsoft.com/sharepoint/v3/contenttype/forms"/>
  </ds:schemaRefs>
</ds:datastoreItem>
</file>

<file path=customXml/itemProps3.xml><?xml version="1.0" encoding="utf-8"?>
<ds:datastoreItem xmlns:ds="http://schemas.openxmlformats.org/officeDocument/2006/customXml" ds:itemID="{84BAE851-14E3-49A4-A8D4-8435CAA0E3E6}"/>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86</TotalTime>
  <Pages>3</Pages>
  <Words>704</Words>
  <Characters>4235</Characters>
  <Application>Microsoft Office Word</Application>
  <DocSecurity>0</DocSecurity>
  <Lines>95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Keppel</dc:creator>
  <cp:keywords/>
  <dc:description/>
  <cp:lastModifiedBy>Laurie A. Hassell</cp:lastModifiedBy>
  <cp:revision>91</cp:revision>
  <dcterms:created xsi:type="dcterms:W3CDTF">2026-02-11T18:04:00Z</dcterms:created>
  <dcterms:modified xsi:type="dcterms:W3CDTF">2026-02-11T20:21:00Z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0x010100921CE852420C364BAF1A2B95C11A23B3</vt:lpwstr>
  </property>
  <property fmtid="{D5CDD505-2E9C-101B-9397-08002B2CF9AE}" pid="3" name="Order">
    <vt:r8>15600</vt:r8>
  </property>
  <property fmtid="{D5CDD505-2E9C-101B-9397-08002B2CF9AE}" pid="4" name="MediaServiceImageTags">
    <vt:lpwstr/>
  </property>
</Properties>
</file>