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F8018" w14:textId="500C50E6" w:rsidR="004F798A" w:rsidRPr="00D14E49" w:rsidRDefault="00D14E49" w:rsidP="009D6059">
      <w:pPr>
        <w:pStyle w:val="Heading1"/>
        <w:rPr>
          <w:noProof/>
        </w:rPr>
      </w:pPr>
      <w:r w:rsidRPr="00D14E49">
        <w:rPr>
          <w:noProof/>
        </w:rPr>
        <w:t xml:space="preserve">TEMPLATE – </w:t>
      </w:r>
      <w:r w:rsidR="002E4C97">
        <w:rPr>
          <w:noProof/>
        </w:rPr>
        <w:t>Distribution</w:t>
      </w:r>
      <w:r w:rsidR="00CA0D7F">
        <w:rPr>
          <w:noProof/>
        </w:rPr>
        <w:t xml:space="preserve"> &amp; Return</w:t>
      </w:r>
      <w:r w:rsidRPr="00D14E49">
        <w:rPr>
          <w:noProof/>
        </w:rPr>
        <w:t xml:space="preserve"> </w:t>
      </w:r>
      <w:r w:rsidR="00424C90">
        <w:rPr>
          <w:noProof/>
        </w:rPr>
        <w:t>Shipment</w:t>
      </w:r>
      <w:r w:rsidR="00E9054B">
        <w:rPr>
          <w:noProof/>
        </w:rPr>
        <w:t xml:space="preserve"> </w:t>
      </w:r>
      <w:r w:rsidRPr="00D14E49">
        <w:rPr>
          <w:noProof/>
        </w:rPr>
        <w:t>Content</w:t>
      </w:r>
      <w:r w:rsidR="0049635E">
        <w:rPr>
          <w:noProof/>
        </w:rPr>
        <w:t>s</w:t>
      </w:r>
      <w:r w:rsidR="00424C90">
        <w:rPr>
          <w:noProof/>
        </w:rPr>
        <w:t xml:space="preserve"> Lists</w:t>
      </w:r>
    </w:p>
    <w:p w14:paraId="0ED16D09" w14:textId="1726A088" w:rsidR="00D14E49" w:rsidRDefault="00D14E49" w:rsidP="00BE26EA">
      <w:pPr>
        <w:pStyle w:val="Title"/>
        <w:spacing w:before="120"/>
        <w:jc w:val="left"/>
        <w:rPr>
          <w:rFonts w:asciiTheme="minorHAnsi" w:hAnsiTheme="minorHAnsi" w:cstheme="minorHAnsi"/>
          <w:b w:val="0"/>
          <w:bCs/>
          <w:noProof/>
          <w:sz w:val="24"/>
        </w:rPr>
      </w:pPr>
      <w:r w:rsidRPr="00D14E49">
        <w:rPr>
          <w:rFonts w:asciiTheme="minorHAnsi" w:hAnsiTheme="minorHAnsi" w:cstheme="minorHAnsi"/>
          <w:b w:val="0"/>
          <w:bCs/>
          <w:noProof/>
          <w:sz w:val="24"/>
        </w:rPr>
        <w:t xml:space="preserve">This </w:t>
      </w:r>
      <w:r>
        <w:rPr>
          <w:rFonts w:asciiTheme="minorHAnsi" w:hAnsiTheme="minorHAnsi" w:cstheme="minorHAnsi"/>
          <w:b w:val="0"/>
          <w:bCs/>
          <w:noProof/>
          <w:sz w:val="24"/>
        </w:rPr>
        <w:t xml:space="preserve">template </w:t>
      </w:r>
      <w:r w:rsidR="00E20714">
        <w:rPr>
          <w:rFonts w:asciiTheme="minorHAnsi" w:hAnsiTheme="minorHAnsi" w:cstheme="minorHAnsi"/>
          <w:b w:val="0"/>
          <w:bCs/>
          <w:noProof/>
          <w:sz w:val="24"/>
        </w:rPr>
        <w:t xml:space="preserve">includes </w:t>
      </w:r>
      <w:r w:rsidR="00E40677">
        <w:rPr>
          <w:rFonts w:asciiTheme="minorHAnsi" w:hAnsiTheme="minorHAnsi" w:cstheme="minorHAnsi"/>
          <w:b w:val="0"/>
          <w:bCs/>
          <w:noProof/>
          <w:sz w:val="24"/>
        </w:rPr>
        <w:t xml:space="preserve">the Collection Box List of Contents and the </w:t>
      </w:r>
      <w:r w:rsidR="00040D42">
        <w:rPr>
          <w:rFonts w:asciiTheme="minorHAnsi" w:hAnsiTheme="minorHAnsi" w:cstheme="minorHAnsi"/>
          <w:b w:val="0"/>
          <w:bCs/>
          <w:noProof/>
          <w:sz w:val="24"/>
        </w:rPr>
        <w:t>Survey Return</w:t>
      </w:r>
      <w:r w:rsidR="00E450C5">
        <w:rPr>
          <w:rFonts w:asciiTheme="minorHAnsi" w:hAnsiTheme="minorHAnsi" w:cstheme="minorHAnsi"/>
          <w:b w:val="0"/>
          <w:bCs/>
          <w:noProof/>
          <w:sz w:val="24"/>
        </w:rPr>
        <w:t xml:space="preserve"> Checklist</w:t>
      </w:r>
      <w:r w:rsidR="002E4C97">
        <w:rPr>
          <w:rFonts w:asciiTheme="minorHAnsi" w:hAnsiTheme="minorHAnsi" w:cstheme="minorHAnsi"/>
          <w:b w:val="0"/>
          <w:bCs/>
          <w:noProof/>
          <w:sz w:val="24"/>
        </w:rPr>
        <w:t>. Both</w:t>
      </w:r>
      <w:r w:rsidR="00E450C5">
        <w:rPr>
          <w:rFonts w:asciiTheme="minorHAnsi" w:hAnsiTheme="minorHAnsi" w:cstheme="minorHAnsi"/>
          <w:b w:val="0"/>
          <w:bCs/>
          <w:noProof/>
          <w:sz w:val="24"/>
        </w:rPr>
        <w:t xml:space="preserve"> should be printed and included in the shipment to participating clinics before data collection begins. </w:t>
      </w:r>
      <w:r w:rsidR="00A044EA">
        <w:rPr>
          <w:rFonts w:asciiTheme="minorHAnsi" w:hAnsiTheme="minorHAnsi" w:cstheme="minorHAnsi"/>
          <w:b w:val="0"/>
          <w:bCs/>
          <w:noProof/>
          <w:sz w:val="24"/>
        </w:rPr>
        <w:t>The study coordinator should customize each page, as appropriate before printing.</w:t>
      </w:r>
      <w:r w:rsidR="00CE5DE4">
        <w:rPr>
          <w:rFonts w:asciiTheme="minorHAnsi" w:hAnsiTheme="minorHAnsi" w:cstheme="minorHAnsi"/>
          <w:b w:val="0"/>
          <w:bCs/>
          <w:noProof/>
          <w:sz w:val="24"/>
        </w:rPr>
        <w:t xml:space="preserve"> </w:t>
      </w:r>
    </w:p>
    <w:p w14:paraId="7CA9A8F4" w14:textId="77777777" w:rsidR="00E40677" w:rsidRDefault="00E40677" w:rsidP="00BE26EA">
      <w:pPr>
        <w:pStyle w:val="Title"/>
        <w:spacing w:before="120"/>
        <w:jc w:val="left"/>
        <w:rPr>
          <w:rFonts w:asciiTheme="minorHAnsi" w:hAnsiTheme="minorHAnsi" w:cstheme="minorHAnsi"/>
          <w:b w:val="0"/>
          <w:bCs/>
          <w:noProof/>
          <w:sz w:val="24"/>
        </w:rPr>
      </w:pPr>
    </w:p>
    <w:p w14:paraId="061EAE7F" w14:textId="02248F90" w:rsidR="009D6059" w:rsidRPr="00725CAD" w:rsidRDefault="00E9054B" w:rsidP="00E40677">
      <w:pPr>
        <w:pStyle w:val="Title"/>
        <w:spacing w:before="120"/>
        <w:rPr>
          <w:rFonts w:asciiTheme="minorHAnsi" w:hAnsiTheme="minorHAnsi" w:cstheme="minorHAnsi"/>
          <w:noProof/>
          <w:szCs w:val="28"/>
        </w:rPr>
      </w:pPr>
      <w:r w:rsidRPr="00725CAD">
        <w:rPr>
          <w:rFonts w:asciiTheme="minorHAnsi" w:hAnsiTheme="minorHAnsi" w:cstheme="minorHAnsi"/>
          <w:noProof/>
          <w:szCs w:val="28"/>
        </w:rPr>
        <w:t>[</w:t>
      </w:r>
      <w:r w:rsidRPr="00725CAD">
        <w:rPr>
          <w:rFonts w:asciiTheme="minorHAnsi" w:hAnsiTheme="minorHAnsi" w:cstheme="minorHAnsi"/>
          <w:noProof/>
          <w:color w:val="00B0F0"/>
          <w:szCs w:val="28"/>
        </w:rPr>
        <w:t>STUDY NAME</w:t>
      </w:r>
      <w:r w:rsidRPr="00725CAD">
        <w:rPr>
          <w:rFonts w:asciiTheme="minorHAnsi" w:hAnsiTheme="minorHAnsi" w:cstheme="minorHAnsi"/>
          <w:noProof/>
          <w:szCs w:val="28"/>
        </w:rPr>
        <w:t>] Collec</w:t>
      </w:r>
      <w:r w:rsidR="00E40677" w:rsidRPr="00725CAD">
        <w:rPr>
          <w:rFonts w:asciiTheme="minorHAnsi" w:hAnsiTheme="minorHAnsi" w:cstheme="minorHAnsi"/>
          <w:noProof/>
          <w:szCs w:val="28"/>
        </w:rPr>
        <w:t>ti</w:t>
      </w:r>
      <w:r w:rsidRPr="00725CAD">
        <w:rPr>
          <w:rFonts w:asciiTheme="minorHAnsi" w:hAnsiTheme="minorHAnsi" w:cstheme="minorHAnsi"/>
          <w:noProof/>
          <w:szCs w:val="28"/>
        </w:rPr>
        <w:t>on Box List of Contents</w:t>
      </w:r>
    </w:p>
    <w:p w14:paraId="66B9F6C4" w14:textId="77C79DA1" w:rsidR="00F35EFC" w:rsidRPr="00F35EFC" w:rsidRDefault="00F35EFC" w:rsidP="00BE26EA">
      <w:pPr>
        <w:pStyle w:val="Title"/>
        <w:spacing w:before="120"/>
        <w:jc w:val="left"/>
        <w:rPr>
          <w:rFonts w:asciiTheme="minorHAnsi" w:hAnsiTheme="minorHAnsi" w:cstheme="minorHAnsi"/>
          <w:b w:val="0"/>
          <w:bCs/>
          <w:noProof/>
          <w:sz w:val="24"/>
        </w:rPr>
      </w:pPr>
      <w:r>
        <w:rPr>
          <w:rFonts w:asciiTheme="minorHAnsi" w:hAnsiTheme="minorHAnsi" w:cstheme="minorHAnsi"/>
          <w:b w:val="0"/>
          <w:bCs/>
          <w:noProof/>
          <w:sz w:val="24"/>
        </w:rPr>
        <w:t>Included in this box are the following:</w:t>
      </w:r>
    </w:p>
    <w:p w14:paraId="50483442" w14:textId="77777777" w:rsidR="004F798A" w:rsidRPr="00D14E49" w:rsidRDefault="004F798A" w:rsidP="004F798A">
      <w:pPr>
        <w:rPr>
          <w:rFonts w:asciiTheme="minorHAnsi" w:hAnsiTheme="minorHAnsi" w:cstheme="minorHAnsi"/>
          <w:b/>
          <w:color w:val="000000"/>
        </w:rPr>
      </w:pPr>
    </w:p>
    <w:p w14:paraId="1758BC7F" w14:textId="7002CF7A" w:rsidR="00977C58" w:rsidRPr="00D14E49" w:rsidRDefault="000E1743" w:rsidP="00977C58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Welcome Letter</w:t>
      </w:r>
    </w:p>
    <w:p w14:paraId="2221419B" w14:textId="4A856E2B" w:rsidR="000E1743" w:rsidRPr="00A46156" w:rsidRDefault="00A46156" w:rsidP="000E1743">
      <w:pPr>
        <w:pStyle w:val="ListParagraph"/>
        <w:spacing w:after="120"/>
        <w:rPr>
          <w:rFonts w:asciiTheme="minorHAnsi" w:hAnsiTheme="minorHAnsi" w:cstheme="minorHAnsi"/>
          <w:color w:val="00B0F0"/>
        </w:rPr>
      </w:pPr>
      <w:r w:rsidRPr="00A46156">
        <w:rPr>
          <w:rFonts w:asciiTheme="minorHAnsi" w:hAnsiTheme="minorHAnsi" w:cstheme="minorHAnsi"/>
          <w:color w:val="00B0F0"/>
        </w:rPr>
        <w:t>Study Startup Email can be customized and used as a Welcome Letter.</w:t>
      </w:r>
    </w:p>
    <w:p w14:paraId="0565A971" w14:textId="77777777" w:rsidR="00A46156" w:rsidRPr="000E1743" w:rsidRDefault="00A46156" w:rsidP="000E1743">
      <w:pPr>
        <w:pStyle w:val="ListParagraph"/>
        <w:spacing w:after="120"/>
        <w:rPr>
          <w:rFonts w:asciiTheme="minorHAnsi" w:hAnsiTheme="minorHAnsi" w:cstheme="minorHAnsi"/>
          <w:color w:val="000000"/>
        </w:rPr>
      </w:pPr>
    </w:p>
    <w:p w14:paraId="7D099DFE" w14:textId="01A50113" w:rsidR="004F798A" w:rsidRPr="00D14E49" w:rsidRDefault="004F798A" w:rsidP="00900075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b/>
          <w:color w:val="000000"/>
        </w:rPr>
      </w:pPr>
      <w:r w:rsidRPr="00D14E49">
        <w:rPr>
          <w:rFonts w:asciiTheme="minorHAnsi" w:hAnsiTheme="minorHAnsi" w:cstheme="minorHAnsi"/>
          <w:b/>
          <w:color w:val="000000"/>
        </w:rPr>
        <w:t>Surveys</w:t>
      </w:r>
    </w:p>
    <w:p w14:paraId="74FF0731" w14:textId="3662B75F" w:rsidR="004F798A" w:rsidRPr="00D14E49" w:rsidRDefault="004F798A" w:rsidP="00900075">
      <w:pPr>
        <w:pStyle w:val="ListParagraph"/>
        <w:spacing w:after="120"/>
        <w:rPr>
          <w:rFonts w:asciiTheme="minorHAnsi" w:hAnsiTheme="minorHAnsi" w:cstheme="minorHAnsi"/>
          <w:color w:val="000000"/>
        </w:rPr>
      </w:pPr>
      <w:r w:rsidRPr="00D14E49">
        <w:rPr>
          <w:rFonts w:asciiTheme="minorHAnsi" w:hAnsiTheme="minorHAnsi" w:cstheme="minorHAnsi"/>
          <w:color w:val="000000"/>
        </w:rPr>
        <w:t xml:space="preserve">Surveys are packed inside the collection box and grouped in bundles of </w:t>
      </w:r>
      <w:r w:rsidR="00A044EA">
        <w:rPr>
          <w:rFonts w:asciiTheme="minorHAnsi" w:hAnsiTheme="minorHAnsi" w:cstheme="minorHAnsi"/>
          <w:color w:val="000000"/>
        </w:rPr>
        <w:t>[</w:t>
      </w:r>
      <w:r w:rsidR="00A044EA" w:rsidRPr="00A044EA">
        <w:rPr>
          <w:rFonts w:asciiTheme="minorHAnsi" w:hAnsiTheme="minorHAnsi" w:cstheme="minorHAnsi"/>
          <w:color w:val="00B0F0"/>
        </w:rPr>
        <w:t>25 or 100</w:t>
      </w:r>
      <w:r w:rsidR="00A044EA">
        <w:rPr>
          <w:rFonts w:asciiTheme="minorHAnsi" w:hAnsiTheme="minorHAnsi" w:cstheme="minorHAnsi"/>
          <w:color w:val="000000"/>
        </w:rPr>
        <w:t>]</w:t>
      </w:r>
      <w:r w:rsidRPr="00D14E49">
        <w:rPr>
          <w:rFonts w:asciiTheme="minorHAnsi" w:hAnsiTheme="minorHAnsi" w:cstheme="minorHAnsi"/>
          <w:color w:val="000000"/>
        </w:rPr>
        <w:t>.</w:t>
      </w:r>
    </w:p>
    <w:p w14:paraId="76C3CE9F" w14:textId="77777777" w:rsidR="004F798A" w:rsidRPr="00D14E49" w:rsidRDefault="004F798A" w:rsidP="00900075">
      <w:pPr>
        <w:pStyle w:val="ListParagraph"/>
        <w:spacing w:after="120"/>
        <w:rPr>
          <w:rFonts w:asciiTheme="minorHAnsi" w:hAnsiTheme="minorHAnsi" w:cstheme="minorHAnsi"/>
          <w:color w:val="000000"/>
        </w:rPr>
      </w:pPr>
    </w:p>
    <w:p w14:paraId="50DA9249" w14:textId="4E04E492" w:rsidR="004F798A" w:rsidRPr="00D14E49" w:rsidRDefault="004F798A" w:rsidP="00900075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b/>
          <w:color w:val="000000"/>
        </w:rPr>
      </w:pPr>
      <w:r w:rsidRPr="00D14E49">
        <w:rPr>
          <w:rFonts w:asciiTheme="minorHAnsi" w:hAnsiTheme="minorHAnsi" w:cstheme="minorHAnsi"/>
          <w:b/>
          <w:color w:val="000000"/>
        </w:rPr>
        <w:t>Collection Box</w:t>
      </w:r>
      <w:r w:rsidR="00911C55">
        <w:rPr>
          <w:rFonts w:asciiTheme="minorHAnsi" w:hAnsiTheme="minorHAnsi" w:cstheme="minorHAnsi"/>
          <w:b/>
          <w:color w:val="000000"/>
        </w:rPr>
        <w:t>(</w:t>
      </w:r>
      <w:r w:rsidRPr="00D14E49">
        <w:rPr>
          <w:rFonts w:asciiTheme="minorHAnsi" w:hAnsiTheme="minorHAnsi" w:cstheme="minorHAnsi"/>
          <w:b/>
          <w:color w:val="000000"/>
        </w:rPr>
        <w:t>s</w:t>
      </w:r>
      <w:r w:rsidR="00911C55">
        <w:rPr>
          <w:rFonts w:asciiTheme="minorHAnsi" w:hAnsiTheme="minorHAnsi" w:cstheme="minorHAnsi"/>
          <w:b/>
          <w:color w:val="000000"/>
        </w:rPr>
        <w:t>)</w:t>
      </w:r>
    </w:p>
    <w:p w14:paraId="6C2AE358" w14:textId="194122A1" w:rsidR="004F798A" w:rsidRPr="00D14E49" w:rsidRDefault="004F798A" w:rsidP="00900075">
      <w:pPr>
        <w:pStyle w:val="ListParagraph"/>
        <w:spacing w:after="120"/>
        <w:rPr>
          <w:rFonts w:asciiTheme="minorHAnsi" w:hAnsiTheme="minorHAnsi" w:cstheme="minorHAnsi"/>
          <w:color w:val="000000"/>
        </w:rPr>
      </w:pPr>
      <w:r w:rsidRPr="00D14E49">
        <w:rPr>
          <w:rFonts w:asciiTheme="minorHAnsi" w:hAnsiTheme="minorHAnsi" w:cstheme="minorHAnsi"/>
          <w:color w:val="000000"/>
        </w:rPr>
        <w:t>Collection boxes come pre-assembled</w:t>
      </w:r>
      <w:r w:rsidR="00B93EF2">
        <w:rPr>
          <w:rFonts w:asciiTheme="minorHAnsi" w:hAnsiTheme="minorHAnsi" w:cstheme="minorHAnsi"/>
          <w:color w:val="000000"/>
        </w:rPr>
        <w:t>. On day one of data collection, boxes</w:t>
      </w:r>
      <w:r w:rsidR="00F335D2">
        <w:rPr>
          <w:rFonts w:asciiTheme="minorHAnsi" w:hAnsiTheme="minorHAnsi" w:cstheme="minorHAnsi"/>
          <w:color w:val="000000"/>
        </w:rPr>
        <w:t xml:space="preserve"> should be placed in locations convenient for patients to drop off completed survey</w:t>
      </w:r>
      <w:r w:rsidRPr="00D14E49">
        <w:rPr>
          <w:rFonts w:asciiTheme="minorHAnsi" w:hAnsiTheme="minorHAnsi" w:cstheme="minorHAnsi"/>
          <w:color w:val="000000"/>
        </w:rPr>
        <w:t xml:space="preserve">. </w:t>
      </w:r>
    </w:p>
    <w:p w14:paraId="4460853B" w14:textId="77777777" w:rsidR="004F798A" w:rsidRPr="00D14E49" w:rsidRDefault="004F798A" w:rsidP="00900075">
      <w:pPr>
        <w:pStyle w:val="ListParagraph"/>
        <w:spacing w:after="120"/>
        <w:rPr>
          <w:rFonts w:asciiTheme="minorHAnsi" w:hAnsiTheme="minorHAnsi" w:cstheme="minorHAnsi"/>
          <w:color w:val="000000"/>
        </w:rPr>
      </w:pPr>
    </w:p>
    <w:p w14:paraId="45E3EF64" w14:textId="77777777" w:rsidR="004F798A" w:rsidRPr="00D14E49" w:rsidRDefault="004F798A" w:rsidP="00900075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b/>
          <w:color w:val="000000"/>
        </w:rPr>
      </w:pPr>
      <w:r w:rsidRPr="00D14E49">
        <w:rPr>
          <w:rFonts w:asciiTheme="minorHAnsi" w:hAnsiTheme="minorHAnsi" w:cstheme="minorHAnsi"/>
          <w:b/>
          <w:color w:val="000000"/>
        </w:rPr>
        <w:t>Card Study Protocol</w:t>
      </w:r>
    </w:p>
    <w:p w14:paraId="5463A9B1" w14:textId="1BB83C89" w:rsidR="004F798A" w:rsidRPr="00D14E49" w:rsidRDefault="004F798A" w:rsidP="00900075">
      <w:pPr>
        <w:pStyle w:val="ListParagraph"/>
        <w:spacing w:after="120"/>
        <w:rPr>
          <w:rFonts w:asciiTheme="minorHAnsi" w:hAnsiTheme="minorHAnsi" w:cstheme="minorHAnsi"/>
          <w:color w:val="000000"/>
        </w:rPr>
      </w:pPr>
      <w:r w:rsidRPr="00D14E49">
        <w:rPr>
          <w:rFonts w:asciiTheme="minorHAnsi" w:hAnsiTheme="minorHAnsi" w:cstheme="minorHAnsi"/>
          <w:color w:val="000000"/>
        </w:rPr>
        <w:t xml:space="preserve">You will also receive a copy via email. </w:t>
      </w:r>
      <w:r w:rsidR="00E10653" w:rsidRPr="00D14E49">
        <w:rPr>
          <w:rFonts w:asciiTheme="minorHAnsi" w:hAnsiTheme="minorHAnsi" w:cstheme="minorHAnsi"/>
          <w:color w:val="000000"/>
        </w:rPr>
        <w:t>Please read it</w:t>
      </w:r>
      <w:r w:rsidRPr="00D14E49">
        <w:rPr>
          <w:rFonts w:asciiTheme="minorHAnsi" w:hAnsiTheme="minorHAnsi" w:cstheme="minorHAnsi"/>
          <w:color w:val="000000"/>
        </w:rPr>
        <w:t xml:space="preserve"> carefully and contact </w:t>
      </w:r>
      <w:r w:rsidR="009241CA" w:rsidRPr="00D14E49">
        <w:rPr>
          <w:rFonts w:asciiTheme="minorHAnsi" w:hAnsiTheme="minorHAnsi" w:cstheme="minorHAnsi"/>
          <w:color w:val="000000"/>
        </w:rPr>
        <w:t>[</w:t>
      </w:r>
      <w:r w:rsidR="00BE67F5" w:rsidRPr="00BE67F5">
        <w:rPr>
          <w:rFonts w:asciiTheme="minorHAnsi" w:hAnsiTheme="minorHAnsi" w:cstheme="minorHAnsi"/>
          <w:color w:val="00B0F0"/>
        </w:rPr>
        <w:t>STUDY COORDINATOR NAME, EMAIL, PHONE</w:t>
      </w:r>
      <w:r w:rsidR="009241CA" w:rsidRPr="00D14E49">
        <w:rPr>
          <w:rFonts w:asciiTheme="minorHAnsi" w:hAnsiTheme="minorHAnsi" w:cstheme="minorHAnsi"/>
          <w:color w:val="000000"/>
        </w:rPr>
        <w:t>]</w:t>
      </w:r>
      <w:r w:rsidRPr="00D14E49">
        <w:rPr>
          <w:rFonts w:asciiTheme="minorHAnsi" w:hAnsiTheme="minorHAnsi" w:cstheme="minorHAnsi"/>
          <w:color w:val="000000"/>
        </w:rPr>
        <w:t xml:space="preserve"> if you have any questions.</w:t>
      </w:r>
    </w:p>
    <w:p w14:paraId="0E71C764" w14:textId="77777777" w:rsidR="004F798A" w:rsidRPr="00D14E49" w:rsidRDefault="004F798A" w:rsidP="00900075">
      <w:pPr>
        <w:pStyle w:val="ListParagraph"/>
        <w:spacing w:after="120"/>
        <w:rPr>
          <w:rFonts w:asciiTheme="minorHAnsi" w:hAnsiTheme="minorHAnsi" w:cstheme="minorHAnsi"/>
          <w:color w:val="000000"/>
        </w:rPr>
      </w:pPr>
    </w:p>
    <w:p w14:paraId="3DFB03DF" w14:textId="77777777" w:rsidR="004F798A" w:rsidRPr="00D14E49" w:rsidRDefault="004F798A" w:rsidP="00900075">
      <w:pPr>
        <w:pStyle w:val="ListParagraph"/>
        <w:numPr>
          <w:ilvl w:val="0"/>
          <w:numId w:val="1"/>
        </w:numPr>
        <w:autoSpaceDE w:val="0"/>
        <w:autoSpaceDN w:val="0"/>
        <w:spacing w:after="120"/>
        <w:rPr>
          <w:rFonts w:asciiTheme="minorHAnsi" w:hAnsiTheme="minorHAnsi" w:cstheme="minorHAnsi"/>
          <w:b/>
          <w:color w:val="000000"/>
        </w:rPr>
      </w:pPr>
      <w:r w:rsidRPr="00D14E49">
        <w:rPr>
          <w:rFonts w:asciiTheme="minorHAnsi" w:hAnsiTheme="minorHAnsi" w:cstheme="minorHAnsi"/>
          <w:b/>
          <w:color w:val="000000"/>
        </w:rPr>
        <w:t>Survey Tracking Sheet</w:t>
      </w:r>
    </w:p>
    <w:p w14:paraId="61D052DC" w14:textId="1E87355A" w:rsidR="004F798A" w:rsidRPr="00D14E49" w:rsidRDefault="0054023C" w:rsidP="00900075">
      <w:pPr>
        <w:pStyle w:val="ListParagraph"/>
        <w:spacing w:after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You will also receive a copy via email. </w:t>
      </w:r>
      <w:r w:rsidR="004F798A" w:rsidRPr="00D14E49">
        <w:rPr>
          <w:rFonts w:asciiTheme="minorHAnsi" w:hAnsiTheme="minorHAnsi" w:cstheme="minorHAnsi"/>
          <w:color w:val="000000"/>
        </w:rPr>
        <w:t>Use this sheet to track which surveys are handed out each day, and any comments.</w:t>
      </w:r>
    </w:p>
    <w:p w14:paraId="10079B64" w14:textId="77777777" w:rsidR="004F798A" w:rsidRPr="00D14E49" w:rsidRDefault="004F798A" w:rsidP="00900075">
      <w:pPr>
        <w:pStyle w:val="ListParagraph"/>
        <w:spacing w:after="120"/>
        <w:rPr>
          <w:rFonts w:asciiTheme="minorHAnsi" w:hAnsiTheme="minorHAnsi" w:cstheme="minorHAnsi"/>
          <w:color w:val="000000"/>
        </w:rPr>
      </w:pPr>
    </w:p>
    <w:p w14:paraId="0EE0FA29" w14:textId="77777777" w:rsidR="004F798A" w:rsidRPr="00D14E49" w:rsidRDefault="004F798A" w:rsidP="00C028D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color w:val="000000"/>
        </w:rPr>
      </w:pPr>
      <w:r w:rsidRPr="00D14E49">
        <w:rPr>
          <w:rFonts w:asciiTheme="minorHAnsi" w:hAnsiTheme="minorHAnsi" w:cstheme="minorHAnsi"/>
          <w:b/>
          <w:color w:val="000000"/>
        </w:rPr>
        <w:t>Survey Return Checklist</w:t>
      </w:r>
    </w:p>
    <w:p w14:paraId="67E9BE86" w14:textId="5F777E12" w:rsidR="004F798A" w:rsidRPr="00D14E49" w:rsidRDefault="00900075" w:rsidP="00C028D9">
      <w:pPr>
        <w:pStyle w:val="ListParagraph"/>
        <w:rPr>
          <w:rFonts w:asciiTheme="minorHAnsi" w:hAnsiTheme="minorHAnsi" w:cstheme="minorHAnsi"/>
          <w:color w:val="000000"/>
        </w:rPr>
      </w:pPr>
      <w:r w:rsidRPr="00D14E49">
        <w:rPr>
          <w:rFonts w:asciiTheme="minorHAnsi" w:hAnsiTheme="minorHAnsi" w:cstheme="minorHAnsi"/>
          <w:color w:val="000000"/>
        </w:rPr>
        <w:t>The checklist gives instructions for</w:t>
      </w:r>
      <w:r w:rsidR="004F798A" w:rsidRPr="00D14E49">
        <w:rPr>
          <w:rFonts w:asciiTheme="minorHAnsi" w:hAnsiTheme="minorHAnsi" w:cstheme="minorHAnsi"/>
          <w:color w:val="000000"/>
        </w:rPr>
        <w:t xml:space="preserve"> returning the surveys </w:t>
      </w:r>
      <w:r w:rsidR="00466BD1">
        <w:rPr>
          <w:rFonts w:asciiTheme="minorHAnsi" w:hAnsiTheme="minorHAnsi" w:cstheme="minorHAnsi"/>
          <w:color w:val="000000"/>
        </w:rPr>
        <w:t>[</w:t>
      </w:r>
      <w:r w:rsidR="00466BD1" w:rsidRPr="00466BD1">
        <w:rPr>
          <w:rFonts w:asciiTheme="minorHAnsi" w:hAnsiTheme="minorHAnsi" w:cstheme="minorHAnsi"/>
          <w:color w:val="00B0F0"/>
        </w:rPr>
        <w:t>AND SUPPLIES</w:t>
      </w:r>
      <w:r w:rsidR="00466BD1">
        <w:rPr>
          <w:rFonts w:asciiTheme="minorHAnsi" w:hAnsiTheme="minorHAnsi" w:cstheme="minorHAnsi"/>
          <w:color w:val="000000"/>
        </w:rPr>
        <w:t xml:space="preserve">] </w:t>
      </w:r>
      <w:r w:rsidR="004F798A" w:rsidRPr="00D14E49">
        <w:rPr>
          <w:rFonts w:asciiTheme="minorHAnsi" w:hAnsiTheme="minorHAnsi" w:cstheme="minorHAnsi"/>
          <w:color w:val="000000"/>
        </w:rPr>
        <w:t>after the card study has ended.</w:t>
      </w:r>
    </w:p>
    <w:p w14:paraId="0D3F0D66" w14:textId="77777777" w:rsidR="00C028D9" w:rsidRPr="00D14E49" w:rsidRDefault="00C028D9" w:rsidP="00C028D9">
      <w:pPr>
        <w:pStyle w:val="ListParagraph"/>
        <w:rPr>
          <w:rFonts w:asciiTheme="minorHAnsi" w:hAnsiTheme="minorHAnsi" w:cstheme="minorHAnsi"/>
          <w:color w:val="000000"/>
        </w:rPr>
      </w:pPr>
    </w:p>
    <w:p w14:paraId="46F1B90D" w14:textId="77777777" w:rsidR="00C028D9" w:rsidRPr="00D14E49" w:rsidRDefault="00C028D9" w:rsidP="00C028D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color w:val="000000"/>
        </w:rPr>
      </w:pPr>
      <w:r w:rsidRPr="00D14E49">
        <w:rPr>
          <w:rFonts w:asciiTheme="minorHAnsi" w:hAnsiTheme="minorHAnsi" w:cstheme="minorHAnsi"/>
          <w:b/>
          <w:color w:val="000000"/>
        </w:rPr>
        <w:t>Prepaid Mailing Label</w:t>
      </w:r>
    </w:p>
    <w:p w14:paraId="42550E00" w14:textId="77777777" w:rsidR="00C028D9" w:rsidRPr="00D14E49" w:rsidRDefault="00C028D9" w:rsidP="00C028D9">
      <w:pPr>
        <w:pStyle w:val="ListParagraph"/>
        <w:rPr>
          <w:rFonts w:asciiTheme="minorHAnsi" w:hAnsiTheme="minorHAnsi" w:cstheme="minorHAnsi"/>
          <w:color w:val="000000"/>
        </w:rPr>
      </w:pPr>
      <w:r w:rsidRPr="00D14E49">
        <w:rPr>
          <w:rFonts w:asciiTheme="minorHAnsi" w:hAnsiTheme="minorHAnsi" w:cstheme="minorHAnsi"/>
          <w:color w:val="000000"/>
        </w:rPr>
        <w:t>Attach this mailing label to the shipping box. Make sure the previous mailing label is covered up or has been removed.</w:t>
      </w:r>
    </w:p>
    <w:p w14:paraId="5406ED84" w14:textId="77777777" w:rsidR="008411C9" w:rsidRPr="00D14E49" w:rsidRDefault="008411C9" w:rsidP="00C028D9">
      <w:pPr>
        <w:rPr>
          <w:rFonts w:asciiTheme="minorHAnsi" w:hAnsiTheme="minorHAnsi" w:cstheme="minorHAnsi"/>
          <w:color w:val="000000"/>
        </w:rPr>
      </w:pPr>
    </w:p>
    <w:p w14:paraId="28D2C0CA" w14:textId="77777777" w:rsidR="008411C9" w:rsidRPr="00D14E49" w:rsidRDefault="008411C9" w:rsidP="008411C9">
      <w:pPr>
        <w:spacing w:after="120"/>
        <w:jc w:val="center"/>
        <w:rPr>
          <w:rFonts w:asciiTheme="minorHAnsi" w:hAnsiTheme="minorHAnsi" w:cstheme="minorHAnsi"/>
          <w:b/>
          <w:color w:val="000000"/>
        </w:rPr>
      </w:pPr>
      <w:r w:rsidRPr="00D14E49">
        <w:rPr>
          <w:rFonts w:asciiTheme="minorHAnsi" w:hAnsiTheme="minorHAnsi" w:cstheme="minorHAnsi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8EDF75" wp14:editId="261F426E">
                <wp:simplePos x="0" y="0"/>
                <wp:positionH relativeFrom="column">
                  <wp:posOffset>1965366</wp:posOffset>
                </wp:positionH>
                <wp:positionV relativeFrom="paragraph">
                  <wp:posOffset>275615</wp:posOffset>
                </wp:positionV>
                <wp:extent cx="2921330" cy="332509"/>
                <wp:effectExtent l="0" t="0" r="21590" b="196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330" cy="3325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EE057" id="Rectangle 3" o:spid="_x0000_s1026" style="position:absolute;margin-left:154.75pt;margin-top:21.7pt;width:230.05pt;height:26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" filled="f" strokecolor="black [3213]" strokeweight="1pt"/>
            </w:pict>
          </mc:Fallback>
        </mc:AlternateContent>
      </w:r>
    </w:p>
    <w:p w14:paraId="383AC513" w14:textId="77777777" w:rsidR="008411C9" w:rsidRPr="00D14E49" w:rsidRDefault="008411C9" w:rsidP="008411C9">
      <w:pPr>
        <w:spacing w:after="120"/>
        <w:jc w:val="center"/>
        <w:rPr>
          <w:rFonts w:asciiTheme="minorHAnsi" w:hAnsiTheme="minorHAnsi" w:cstheme="minorHAnsi"/>
          <w:b/>
          <w:color w:val="000000"/>
        </w:rPr>
      </w:pPr>
      <w:r w:rsidRPr="00D14E49">
        <w:rPr>
          <w:rFonts w:asciiTheme="minorHAnsi" w:hAnsiTheme="minorHAnsi" w:cstheme="minorHAnsi"/>
          <w:b/>
          <w:color w:val="000000"/>
        </w:rPr>
        <w:t xml:space="preserve">Do </w:t>
      </w:r>
      <w:r w:rsidR="00971FD3" w:rsidRPr="00D14E49">
        <w:rPr>
          <w:rFonts w:asciiTheme="minorHAnsi" w:hAnsiTheme="minorHAnsi" w:cstheme="minorHAnsi"/>
          <w:b/>
          <w:color w:val="000000"/>
        </w:rPr>
        <w:t>not discard the</w:t>
      </w:r>
      <w:r w:rsidRPr="00D14E49">
        <w:rPr>
          <w:rFonts w:asciiTheme="minorHAnsi" w:hAnsiTheme="minorHAnsi" w:cstheme="minorHAnsi"/>
          <w:b/>
          <w:color w:val="000000"/>
        </w:rPr>
        <w:t xml:space="preserve"> shipping box.</w:t>
      </w:r>
    </w:p>
    <w:p w14:paraId="41A72C84" w14:textId="77777777" w:rsidR="004F798A" w:rsidRPr="00D14E49" w:rsidRDefault="004F798A" w:rsidP="004F798A">
      <w:pPr>
        <w:pStyle w:val="ListParagraph"/>
        <w:rPr>
          <w:rFonts w:asciiTheme="minorHAnsi" w:hAnsiTheme="minorHAnsi" w:cstheme="minorHAnsi"/>
          <w:color w:val="000000"/>
        </w:rPr>
      </w:pPr>
    </w:p>
    <w:p w14:paraId="456389C9" w14:textId="77777777" w:rsidR="004F798A" w:rsidRPr="00D14E49" w:rsidRDefault="004F798A" w:rsidP="004F798A">
      <w:pPr>
        <w:spacing w:after="60"/>
        <w:ind w:left="360"/>
        <w:rPr>
          <w:rFonts w:asciiTheme="minorHAnsi" w:hAnsiTheme="minorHAnsi" w:cstheme="minorHAnsi"/>
        </w:rPr>
      </w:pPr>
    </w:p>
    <w:p w14:paraId="16A9C8F3" w14:textId="77777777" w:rsidR="00D64095" w:rsidRDefault="004F798A" w:rsidP="008411C9">
      <w:pPr>
        <w:pStyle w:val="Heading2"/>
        <w:rPr>
          <w:rFonts w:asciiTheme="minorHAnsi" w:hAnsiTheme="minorHAnsi" w:cstheme="minorHAnsi"/>
        </w:rPr>
      </w:pPr>
      <w:r w:rsidRPr="001C023A">
        <w:rPr>
          <w:rFonts w:asciiTheme="minorHAnsi" w:hAnsiTheme="minorHAnsi" w:cstheme="minorHAnsi"/>
        </w:rPr>
        <w:t>Thank You</w:t>
      </w:r>
      <w:r w:rsidR="00900075" w:rsidRPr="001C023A">
        <w:rPr>
          <w:rFonts w:asciiTheme="minorHAnsi" w:hAnsiTheme="minorHAnsi" w:cstheme="minorHAnsi"/>
        </w:rPr>
        <w:t xml:space="preserve"> for Your Participation</w:t>
      </w:r>
      <w:r w:rsidRPr="001C023A">
        <w:rPr>
          <w:rFonts w:asciiTheme="minorHAnsi" w:hAnsiTheme="minorHAnsi" w:cstheme="minorHAnsi"/>
        </w:rPr>
        <w:t>!</w:t>
      </w:r>
    </w:p>
    <w:p w14:paraId="25024B95" w14:textId="77777777" w:rsidR="001C023A" w:rsidRDefault="001C023A" w:rsidP="001C023A"/>
    <w:p w14:paraId="62AE3077" w14:textId="77777777" w:rsidR="001C023A" w:rsidRDefault="001C023A" w:rsidP="001C023A"/>
    <w:p w14:paraId="6A4B45B7" w14:textId="64BE5DB0" w:rsidR="001C023A" w:rsidRPr="00E77AFA" w:rsidRDefault="001C023A">
      <w:pPr>
        <w:spacing w:after="160" w:line="259" w:lineRule="auto"/>
        <w:rPr>
          <w:rFonts w:asciiTheme="minorHAnsi" w:hAnsiTheme="minorHAnsi" w:cstheme="minorHAnsi"/>
        </w:rPr>
      </w:pPr>
      <w:r w:rsidRPr="00E77AFA">
        <w:rPr>
          <w:rFonts w:asciiTheme="minorHAnsi" w:hAnsiTheme="minorHAnsi" w:cstheme="minorHAnsi"/>
        </w:rPr>
        <w:br w:type="page"/>
      </w:r>
    </w:p>
    <w:p w14:paraId="66A948C9" w14:textId="0EF15BD4" w:rsidR="000A182D" w:rsidRPr="00725CAD" w:rsidRDefault="006018F3" w:rsidP="00725CAD">
      <w:pPr>
        <w:pStyle w:val="Subtitl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[</w:t>
      </w:r>
      <w:r w:rsidRPr="006018F3">
        <w:rPr>
          <w:b/>
          <w:bCs/>
          <w:color w:val="00B0F0"/>
          <w:sz w:val="28"/>
          <w:szCs w:val="28"/>
        </w:rPr>
        <w:t>STUDY NAME</w:t>
      </w:r>
      <w:r>
        <w:rPr>
          <w:b/>
          <w:bCs/>
          <w:sz w:val="28"/>
          <w:szCs w:val="28"/>
        </w:rPr>
        <w:t xml:space="preserve">] </w:t>
      </w:r>
      <w:r w:rsidR="000A182D" w:rsidRPr="00725CAD">
        <w:rPr>
          <w:b/>
          <w:bCs/>
          <w:sz w:val="28"/>
          <w:szCs w:val="28"/>
        </w:rPr>
        <w:t>Survey Return Checklist</w:t>
      </w:r>
    </w:p>
    <w:p w14:paraId="075A4547" w14:textId="77777777" w:rsidR="000A182D" w:rsidRPr="000A182D" w:rsidRDefault="000A182D" w:rsidP="000A182D">
      <w:pPr>
        <w:rPr>
          <w:rFonts w:asciiTheme="minorHAnsi" w:hAnsiTheme="minorHAnsi" w:cstheme="minorHAnsi"/>
        </w:rPr>
      </w:pPr>
      <w:r w:rsidRPr="000A182D">
        <w:rPr>
          <w:rFonts w:asciiTheme="minorHAnsi" w:hAnsiTheme="minorHAnsi" w:cstheme="minorHAnsi"/>
        </w:rPr>
        <w:t> </w:t>
      </w:r>
    </w:p>
    <w:p w14:paraId="2D206ABE" w14:textId="77777777" w:rsidR="000A182D" w:rsidRPr="000A182D" w:rsidRDefault="000A182D" w:rsidP="000A182D">
      <w:pPr>
        <w:rPr>
          <w:rFonts w:asciiTheme="minorHAnsi" w:hAnsiTheme="minorHAnsi" w:cstheme="minorHAnsi"/>
        </w:rPr>
      </w:pPr>
      <w:r w:rsidRPr="000A182D">
        <w:rPr>
          <w:rFonts w:asciiTheme="minorHAnsi" w:hAnsiTheme="minorHAnsi" w:cstheme="minorHAnsi"/>
          <w:b/>
          <w:bCs/>
        </w:rPr>
        <w:t>Please save this shipping box to return the surveys</w:t>
      </w:r>
      <w:r w:rsidRPr="000A182D">
        <w:rPr>
          <w:rFonts w:asciiTheme="minorHAnsi" w:hAnsiTheme="minorHAnsi" w:cstheme="minorHAnsi"/>
        </w:rPr>
        <w:t>. You are provided with a pre-paid mailing label to return the surveys. The pre-paid label should only be used on the original box because it is based on the dimensions and weight of this box. </w:t>
      </w:r>
    </w:p>
    <w:p w14:paraId="4FABCC78" w14:textId="77777777" w:rsidR="000A182D" w:rsidRPr="000A182D" w:rsidRDefault="000A182D" w:rsidP="000A182D">
      <w:pPr>
        <w:rPr>
          <w:rFonts w:asciiTheme="minorHAnsi" w:hAnsiTheme="minorHAnsi" w:cstheme="minorHAnsi"/>
        </w:rPr>
      </w:pPr>
      <w:r w:rsidRPr="000A182D">
        <w:rPr>
          <w:rFonts w:asciiTheme="minorHAnsi" w:hAnsiTheme="minorHAnsi" w:cstheme="minorHAnsi"/>
        </w:rPr>
        <w:t> </w:t>
      </w:r>
    </w:p>
    <w:p w14:paraId="22FA83A4" w14:textId="666379B0" w:rsidR="000A182D" w:rsidRPr="000A182D" w:rsidRDefault="000A182D" w:rsidP="009B31E1">
      <w:pPr>
        <w:rPr>
          <w:rFonts w:asciiTheme="minorHAnsi" w:hAnsiTheme="minorHAnsi" w:cstheme="minorHAnsi"/>
        </w:rPr>
      </w:pPr>
      <w:r w:rsidRPr="000A182D">
        <w:rPr>
          <w:rFonts w:asciiTheme="minorHAnsi" w:hAnsiTheme="minorHAnsi" w:cstheme="minorHAnsi"/>
        </w:rPr>
        <w:t>​​</w:t>
      </w:r>
      <w:r w:rsidRPr="000A182D">
        <w:rPr>
          <w:rFonts w:ascii="Segoe UI Symbol" w:hAnsi="Segoe UI Symbol" w:cs="Segoe UI Symbol"/>
        </w:rPr>
        <w:t>☐</w:t>
      </w:r>
      <w:r w:rsidRPr="000A182D">
        <w:rPr>
          <w:rFonts w:asciiTheme="minorHAnsi" w:hAnsiTheme="minorHAnsi" w:cstheme="minorHAnsi"/>
        </w:rPr>
        <w:t xml:space="preserve">​ Copy all survey forms that have been returned </w:t>
      </w:r>
      <w:r w:rsidR="004A05D2" w:rsidRPr="000A182D">
        <w:rPr>
          <w:rFonts w:asciiTheme="minorHAnsi" w:hAnsiTheme="minorHAnsi" w:cstheme="minorHAnsi"/>
        </w:rPr>
        <w:t>to</w:t>
      </w:r>
      <w:r w:rsidRPr="000A182D">
        <w:rPr>
          <w:rFonts w:asciiTheme="minorHAnsi" w:hAnsiTheme="minorHAnsi" w:cstheme="minorHAnsi"/>
        </w:rPr>
        <w:t xml:space="preserve"> the </w:t>
      </w:r>
      <w:r w:rsidR="004A05D2">
        <w:rPr>
          <w:rFonts w:asciiTheme="minorHAnsi" w:hAnsiTheme="minorHAnsi" w:cstheme="minorHAnsi"/>
        </w:rPr>
        <w:t>Collection</w:t>
      </w:r>
      <w:r w:rsidRPr="000A182D">
        <w:rPr>
          <w:rFonts w:asciiTheme="minorHAnsi" w:hAnsiTheme="minorHAnsi" w:cstheme="minorHAnsi"/>
        </w:rPr>
        <w:t xml:space="preserve"> Box</w:t>
      </w:r>
      <w:r w:rsidR="004A05D2">
        <w:rPr>
          <w:rFonts w:asciiTheme="minorHAnsi" w:hAnsiTheme="minorHAnsi" w:cstheme="minorHAnsi"/>
        </w:rPr>
        <w:t>(s)</w:t>
      </w:r>
      <w:r w:rsidRPr="000A182D">
        <w:rPr>
          <w:rFonts w:asciiTheme="minorHAnsi" w:hAnsiTheme="minorHAnsi" w:cstheme="minorHAnsi"/>
        </w:rPr>
        <w:t xml:space="preserve">. Keep </w:t>
      </w:r>
      <w:r w:rsidR="004A05D2">
        <w:rPr>
          <w:rFonts w:asciiTheme="minorHAnsi" w:hAnsiTheme="minorHAnsi" w:cstheme="minorHAnsi"/>
        </w:rPr>
        <w:t>a</w:t>
      </w:r>
      <w:r w:rsidRPr="000A182D">
        <w:rPr>
          <w:rFonts w:asciiTheme="minorHAnsi" w:hAnsiTheme="minorHAnsi" w:cstheme="minorHAnsi"/>
        </w:rPr>
        <w:t xml:space="preserve"> set of copies at your clinic</w:t>
      </w:r>
      <w:r w:rsidR="004A05D2">
        <w:rPr>
          <w:rFonts w:asciiTheme="minorHAnsi" w:hAnsiTheme="minorHAnsi" w:cstheme="minorHAnsi"/>
        </w:rPr>
        <w:t xml:space="preserve"> until the NETWORK Coordinating Center confirms receipt of the return shipment</w:t>
      </w:r>
      <w:r w:rsidRPr="000A182D">
        <w:rPr>
          <w:rFonts w:asciiTheme="minorHAnsi" w:hAnsiTheme="minorHAnsi" w:cstheme="minorHAnsi"/>
        </w:rPr>
        <w:t>.</w:t>
      </w:r>
      <w:r w:rsidR="009B31E1">
        <w:rPr>
          <w:rFonts w:asciiTheme="minorHAnsi" w:hAnsiTheme="minorHAnsi" w:cstheme="minorHAnsi"/>
        </w:rPr>
        <w:t xml:space="preserve"> </w:t>
      </w:r>
      <w:r w:rsidRPr="000A182D">
        <w:rPr>
          <w:rFonts w:asciiTheme="minorHAnsi" w:hAnsiTheme="minorHAnsi" w:cstheme="minorHAnsi"/>
        </w:rPr>
        <w:t>Feel free to scan the survey forms into an electronic file rather than making a hard copy for your records. </w:t>
      </w:r>
    </w:p>
    <w:p w14:paraId="7F98F534" w14:textId="77777777" w:rsidR="000A182D" w:rsidRPr="000A182D" w:rsidRDefault="000A182D" w:rsidP="000A182D">
      <w:pPr>
        <w:rPr>
          <w:rFonts w:asciiTheme="minorHAnsi" w:hAnsiTheme="minorHAnsi" w:cstheme="minorHAnsi"/>
        </w:rPr>
      </w:pPr>
      <w:r w:rsidRPr="000A182D">
        <w:rPr>
          <w:rFonts w:asciiTheme="minorHAnsi" w:hAnsiTheme="minorHAnsi" w:cstheme="minorHAnsi"/>
        </w:rPr>
        <w:t> </w:t>
      </w:r>
    </w:p>
    <w:p w14:paraId="2A03C8CC" w14:textId="77777777" w:rsidR="000A182D" w:rsidRPr="000A182D" w:rsidRDefault="000A182D" w:rsidP="000A182D">
      <w:pPr>
        <w:rPr>
          <w:rFonts w:asciiTheme="minorHAnsi" w:hAnsiTheme="minorHAnsi" w:cstheme="minorHAnsi"/>
        </w:rPr>
      </w:pPr>
      <w:r w:rsidRPr="000A182D">
        <w:rPr>
          <w:rFonts w:asciiTheme="minorHAnsi" w:hAnsiTheme="minorHAnsi" w:cstheme="minorHAnsi"/>
        </w:rPr>
        <w:t>​​</w:t>
      </w:r>
      <w:r w:rsidRPr="000A182D">
        <w:rPr>
          <w:rFonts w:ascii="Segoe UI Symbol" w:hAnsi="Segoe UI Symbol" w:cs="Segoe UI Symbol"/>
        </w:rPr>
        <w:t>☐</w:t>
      </w:r>
      <w:r w:rsidRPr="000A182D">
        <w:rPr>
          <w:rFonts w:asciiTheme="minorHAnsi" w:hAnsiTheme="minorHAnsi" w:cstheme="minorHAnsi"/>
        </w:rPr>
        <w:t>​ Use the pre-paid mailing label to return original completed survey forms and the survey tracking sheet. </w:t>
      </w:r>
    </w:p>
    <w:p w14:paraId="6E3B0C27" w14:textId="77777777" w:rsidR="000A182D" w:rsidRDefault="000A182D" w:rsidP="000A182D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0A182D">
        <w:rPr>
          <w:rFonts w:asciiTheme="minorHAnsi" w:hAnsiTheme="minorHAnsi" w:cstheme="minorHAnsi"/>
        </w:rPr>
        <w:t>Unused forms – either tell us the number left over and recycle them, or send them back to us along with the completed forms (if mailing - mark them as ‘unused’) </w:t>
      </w:r>
    </w:p>
    <w:p w14:paraId="6A2C2D79" w14:textId="77777777" w:rsidR="009B31E1" w:rsidRDefault="009B31E1" w:rsidP="009B31E1">
      <w:pPr>
        <w:rPr>
          <w:rFonts w:asciiTheme="minorHAnsi" w:hAnsiTheme="minorHAnsi" w:cstheme="minorHAnsi"/>
        </w:rPr>
      </w:pPr>
    </w:p>
    <w:p w14:paraId="218A633E" w14:textId="6D015D40" w:rsidR="009B31E1" w:rsidRPr="000A182D" w:rsidRDefault="009B31E1" w:rsidP="009B31E1">
      <w:pPr>
        <w:rPr>
          <w:rFonts w:asciiTheme="minorHAnsi" w:hAnsiTheme="minorHAnsi" w:cstheme="minorHAnsi"/>
        </w:rPr>
      </w:pPr>
      <w:r w:rsidRPr="000A182D">
        <w:rPr>
          <w:rFonts w:asciiTheme="minorHAnsi" w:hAnsiTheme="minorHAnsi" w:cstheme="minorHAnsi"/>
        </w:rPr>
        <w:t>​​</w:t>
      </w:r>
      <w:r w:rsidRPr="000A182D">
        <w:rPr>
          <w:rFonts w:ascii="Segoe UI Symbol" w:hAnsi="Segoe UI Symbol" w:cs="Segoe UI Symbol"/>
        </w:rPr>
        <w:t>☐</w:t>
      </w:r>
      <w:r w:rsidRPr="000A182D">
        <w:rPr>
          <w:rFonts w:asciiTheme="minorHAnsi" w:hAnsiTheme="minorHAnsi" w:cstheme="minorHAnsi"/>
        </w:rPr>
        <w:t>​ </w:t>
      </w:r>
      <w:r>
        <w:rPr>
          <w:rFonts w:asciiTheme="minorHAnsi" w:hAnsiTheme="minorHAnsi" w:cstheme="minorHAnsi"/>
        </w:rPr>
        <w:t>Collection</w:t>
      </w:r>
      <w:r w:rsidRPr="000A182D">
        <w:rPr>
          <w:rFonts w:asciiTheme="minorHAnsi" w:hAnsiTheme="minorHAnsi" w:cstheme="minorHAnsi"/>
        </w:rPr>
        <w:t xml:space="preserve"> Box</w:t>
      </w:r>
      <w:r>
        <w:rPr>
          <w:rFonts w:asciiTheme="minorHAnsi" w:hAnsiTheme="minorHAnsi" w:cstheme="minorHAnsi"/>
        </w:rPr>
        <w:t>(s)</w:t>
      </w:r>
      <w:r w:rsidR="00FE63A4">
        <w:rPr>
          <w:rFonts w:asciiTheme="minorHAnsi" w:hAnsiTheme="minorHAnsi" w:cstheme="minorHAnsi"/>
        </w:rPr>
        <w:t xml:space="preserve"> so we can reuse them in the next card study! [</w:t>
      </w:r>
      <w:r w:rsidR="00FE63A4" w:rsidRPr="00FE63A4">
        <w:rPr>
          <w:rFonts w:asciiTheme="minorHAnsi" w:hAnsiTheme="minorHAnsi" w:cstheme="minorHAnsi"/>
          <w:color w:val="00B0F0"/>
        </w:rPr>
        <w:t>IF APPLICABLE</w:t>
      </w:r>
      <w:r w:rsidR="00FE63A4">
        <w:rPr>
          <w:rFonts w:asciiTheme="minorHAnsi" w:hAnsiTheme="minorHAnsi" w:cstheme="minorHAnsi"/>
        </w:rPr>
        <w:t>]</w:t>
      </w:r>
    </w:p>
    <w:p w14:paraId="6A4E3066" w14:textId="77777777" w:rsidR="000A182D" w:rsidRPr="000A182D" w:rsidRDefault="000A182D" w:rsidP="000A182D">
      <w:pPr>
        <w:rPr>
          <w:rFonts w:asciiTheme="minorHAnsi" w:hAnsiTheme="minorHAnsi" w:cstheme="minorHAnsi"/>
        </w:rPr>
      </w:pPr>
      <w:r w:rsidRPr="000A182D">
        <w:rPr>
          <w:rFonts w:asciiTheme="minorHAnsi" w:hAnsiTheme="minorHAnsi" w:cstheme="minorHAnsi"/>
        </w:rPr>
        <w:t> </w:t>
      </w:r>
    </w:p>
    <w:p w14:paraId="54A39930" w14:textId="77777777" w:rsidR="000A182D" w:rsidRPr="000A182D" w:rsidRDefault="000A182D" w:rsidP="000A182D">
      <w:pPr>
        <w:rPr>
          <w:rFonts w:asciiTheme="minorHAnsi" w:hAnsiTheme="minorHAnsi" w:cstheme="minorHAnsi"/>
        </w:rPr>
      </w:pPr>
      <w:r w:rsidRPr="000A182D">
        <w:rPr>
          <w:rFonts w:asciiTheme="minorHAnsi" w:hAnsiTheme="minorHAnsi" w:cstheme="minorHAnsi"/>
          <w:b/>
          <w:bCs/>
        </w:rPr>
        <w:t>Return to:</w:t>
      </w:r>
      <w:r w:rsidRPr="000A182D">
        <w:rPr>
          <w:rFonts w:asciiTheme="minorHAnsi" w:hAnsiTheme="minorHAnsi" w:cstheme="minorHAnsi"/>
        </w:rPr>
        <w:t> </w:t>
      </w:r>
    </w:p>
    <w:p w14:paraId="2338A201" w14:textId="0E23B81A" w:rsidR="000A182D" w:rsidRPr="000A182D" w:rsidRDefault="000A182D" w:rsidP="000A182D">
      <w:pPr>
        <w:rPr>
          <w:rFonts w:asciiTheme="minorHAnsi" w:hAnsiTheme="minorHAnsi" w:cstheme="minorHAnsi"/>
        </w:rPr>
      </w:pPr>
      <w:r w:rsidRPr="000A182D">
        <w:rPr>
          <w:rFonts w:asciiTheme="minorHAnsi" w:hAnsiTheme="minorHAnsi" w:cstheme="minorHAnsi"/>
        </w:rPr>
        <w:t>[</w:t>
      </w:r>
      <w:r w:rsidR="00FE63A4" w:rsidRPr="00FE63A4">
        <w:rPr>
          <w:rFonts w:asciiTheme="minorHAnsi" w:hAnsiTheme="minorHAnsi" w:cstheme="minorHAnsi"/>
          <w:color w:val="00B0F0"/>
        </w:rPr>
        <w:t>STUDY COORDINATOR</w:t>
      </w:r>
      <w:r w:rsidRPr="000A182D">
        <w:rPr>
          <w:rFonts w:asciiTheme="minorHAnsi" w:hAnsiTheme="minorHAnsi" w:cstheme="minorHAnsi"/>
          <w:color w:val="00B0F0"/>
        </w:rPr>
        <w:t> NAME</w:t>
      </w:r>
      <w:r w:rsidRPr="000A182D">
        <w:rPr>
          <w:rFonts w:asciiTheme="minorHAnsi" w:hAnsiTheme="minorHAnsi" w:cstheme="minorHAnsi"/>
        </w:rPr>
        <w:t>] </w:t>
      </w:r>
    </w:p>
    <w:p w14:paraId="4EABB27D" w14:textId="77777777" w:rsidR="000A182D" w:rsidRPr="000A182D" w:rsidRDefault="000A182D" w:rsidP="000A182D">
      <w:pPr>
        <w:rPr>
          <w:rFonts w:asciiTheme="minorHAnsi" w:hAnsiTheme="minorHAnsi" w:cstheme="minorHAnsi"/>
        </w:rPr>
      </w:pPr>
      <w:r w:rsidRPr="000A182D">
        <w:rPr>
          <w:rFonts w:asciiTheme="minorHAnsi" w:hAnsiTheme="minorHAnsi" w:cstheme="minorHAnsi"/>
        </w:rPr>
        <w:t>[</w:t>
      </w:r>
      <w:r w:rsidRPr="000A182D">
        <w:rPr>
          <w:rFonts w:asciiTheme="minorHAnsi" w:hAnsiTheme="minorHAnsi" w:cstheme="minorHAnsi"/>
          <w:color w:val="00B0F0"/>
        </w:rPr>
        <w:t>MAILING ADDRESS</w:t>
      </w:r>
      <w:r w:rsidRPr="000A182D">
        <w:rPr>
          <w:rFonts w:asciiTheme="minorHAnsi" w:hAnsiTheme="minorHAnsi" w:cstheme="minorHAnsi"/>
        </w:rPr>
        <w:t>] </w:t>
      </w:r>
    </w:p>
    <w:p w14:paraId="2BEB531B" w14:textId="77777777" w:rsidR="000A182D" w:rsidRPr="000A182D" w:rsidRDefault="000A182D" w:rsidP="000A182D">
      <w:pPr>
        <w:rPr>
          <w:rFonts w:asciiTheme="minorHAnsi" w:hAnsiTheme="minorHAnsi" w:cstheme="minorHAnsi"/>
        </w:rPr>
      </w:pPr>
      <w:r w:rsidRPr="000A182D">
        <w:rPr>
          <w:rFonts w:asciiTheme="minorHAnsi" w:hAnsiTheme="minorHAnsi" w:cstheme="minorHAnsi"/>
        </w:rPr>
        <w:t> </w:t>
      </w:r>
    </w:p>
    <w:p w14:paraId="7DE009A6" w14:textId="77777777" w:rsidR="000A182D" w:rsidRPr="000A182D" w:rsidRDefault="000A182D" w:rsidP="000A182D">
      <w:pPr>
        <w:rPr>
          <w:rFonts w:asciiTheme="minorHAnsi" w:hAnsiTheme="minorHAnsi" w:cstheme="minorHAnsi"/>
        </w:rPr>
      </w:pPr>
      <w:r w:rsidRPr="000A182D">
        <w:rPr>
          <w:rFonts w:asciiTheme="minorHAnsi" w:hAnsiTheme="minorHAnsi" w:cstheme="minorHAnsi"/>
          <w:b/>
          <w:bCs/>
        </w:rPr>
        <w:t>Contact Information</w:t>
      </w:r>
      <w:r w:rsidRPr="000A182D">
        <w:rPr>
          <w:rFonts w:asciiTheme="minorHAnsi" w:hAnsiTheme="minorHAnsi" w:cstheme="minorHAnsi"/>
        </w:rPr>
        <w:t> </w:t>
      </w:r>
    </w:p>
    <w:p w14:paraId="16DF1327" w14:textId="7A3E5F68" w:rsidR="000A182D" w:rsidRPr="000A182D" w:rsidRDefault="000A182D" w:rsidP="000A182D">
      <w:pPr>
        <w:rPr>
          <w:rFonts w:asciiTheme="minorHAnsi" w:hAnsiTheme="minorHAnsi" w:cstheme="minorHAnsi"/>
        </w:rPr>
      </w:pPr>
      <w:r w:rsidRPr="000A182D">
        <w:rPr>
          <w:rFonts w:asciiTheme="minorHAnsi" w:hAnsiTheme="minorHAnsi" w:cstheme="minorHAnsi"/>
        </w:rPr>
        <w:t>For any questions about the procedure, please contact [</w:t>
      </w:r>
      <w:r w:rsidR="00FE63A4" w:rsidRPr="007E1418">
        <w:rPr>
          <w:rFonts w:asciiTheme="minorHAnsi" w:hAnsiTheme="minorHAnsi" w:cstheme="minorHAnsi"/>
          <w:color w:val="00B0F0"/>
        </w:rPr>
        <w:t>STUDY COORDINATOR</w:t>
      </w:r>
      <w:r w:rsidRPr="000A182D">
        <w:rPr>
          <w:rFonts w:asciiTheme="minorHAnsi" w:hAnsiTheme="minorHAnsi" w:cstheme="minorHAnsi"/>
          <w:color w:val="00B0F0"/>
        </w:rPr>
        <w:t> NAME</w:t>
      </w:r>
      <w:r w:rsidR="00FE63A4" w:rsidRPr="007E1418">
        <w:rPr>
          <w:rFonts w:asciiTheme="minorHAnsi" w:hAnsiTheme="minorHAnsi" w:cstheme="minorHAnsi"/>
          <w:color w:val="00B0F0"/>
        </w:rPr>
        <w:t>, EMAIL</w:t>
      </w:r>
      <w:r w:rsidRPr="000A182D">
        <w:rPr>
          <w:rFonts w:asciiTheme="minorHAnsi" w:hAnsiTheme="minorHAnsi" w:cstheme="minorHAnsi"/>
          <w:color w:val="00B0F0"/>
        </w:rPr>
        <w:t>, PHONE</w:t>
      </w:r>
      <w:r w:rsidRPr="000A182D">
        <w:rPr>
          <w:rFonts w:asciiTheme="minorHAnsi" w:hAnsiTheme="minorHAnsi" w:cstheme="minorHAnsi"/>
        </w:rPr>
        <w:t>]. </w:t>
      </w:r>
    </w:p>
    <w:p w14:paraId="06EE7DBD" w14:textId="77777777" w:rsidR="000A182D" w:rsidRPr="000A182D" w:rsidRDefault="000A182D" w:rsidP="000A182D">
      <w:pPr>
        <w:rPr>
          <w:rFonts w:asciiTheme="minorHAnsi" w:hAnsiTheme="minorHAnsi" w:cstheme="minorHAnsi"/>
        </w:rPr>
      </w:pPr>
      <w:r w:rsidRPr="000A182D">
        <w:rPr>
          <w:rFonts w:asciiTheme="minorHAnsi" w:hAnsiTheme="minorHAnsi" w:cstheme="minorHAnsi"/>
        </w:rPr>
        <w:t> </w:t>
      </w:r>
    </w:p>
    <w:p w14:paraId="065A627A" w14:textId="77777777" w:rsidR="000A182D" w:rsidRPr="000A182D" w:rsidRDefault="000A182D" w:rsidP="000A182D">
      <w:pPr>
        <w:rPr>
          <w:rFonts w:asciiTheme="minorHAnsi" w:hAnsiTheme="minorHAnsi" w:cstheme="minorHAnsi"/>
        </w:rPr>
      </w:pPr>
      <w:r w:rsidRPr="000A182D">
        <w:rPr>
          <w:rFonts w:asciiTheme="minorHAnsi" w:hAnsiTheme="minorHAnsi" w:cstheme="minorHAnsi"/>
        </w:rPr>
        <w:t> </w:t>
      </w:r>
    </w:p>
    <w:p w14:paraId="5480993E" w14:textId="45DF1A7B" w:rsidR="000A182D" w:rsidRPr="000A182D" w:rsidRDefault="000A182D" w:rsidP="001950E9">
      <w:pPr>
        <w:jc w:val="center"/>
        <w:rPr>
          <w:rFonts w:asciiTheme="minorHAnsi" w:hAnsiTheme="minorHAnsi" w:cstheme="minorHAnsi"/>
          <w:b/>
          <w:bCs/>
        </w:rPr>
      </w:pPr>
      <w:r w:rsidRPr="000A182D">
        <w:rPr>
          <w:rFonts w:asciiTheme="minorHAnsi" w:hAnsiTheme="minorHAnsi" w:cstheme="minorHAnsi"/>
          <w:b/>
          <w:bCs/>
        </w:rPr>
        <w:t>Thank You!</w:t>
      </w:r>
    </w:p>
    <w:p w14:paraId="6483BED5" w14:textId="77777777" w:rsidR="000A182D" w:rsidRPr="000A182D" w:rsidRDefault="000A182D" w:rsidP="000A182D">
      <w:pPr>
        <w:rPr>
          <w:rFonts w:asciiTheme="minorHAnsi" w:hAnsiTheme="minorHAnsi" w:cstheme="minorHAnsi"/>
        </w:rPr>
      </w:pPr>
      <w:r w:rsidRPr="000A182D">
        <w:rPr>
          <w:rFonts w:asciiTheme="minorHAnsi" w:hAnsiTheme="minorHAnsi" w:cstheme="minorHAnsi"/>
        </w:rPr>
        <w:t> </w:t>
      </w:r>
    </w:p>
    <w:p w14:paraId="2D3CCD05" w14:textId="77777777" w:rsidR="000A182D" w:rsidRPr="000A182D" w:rsidRDefault="000A182D" w:rsidP="000A182D">
      <w:pPr>
        <w:rPr>
          <w:rFonts w:asciiTheme="minorHAnsi" w:hAnsiTheme="minorHAnsi" w:cstheme="minorHAnsi"/>
        </w:rPr>
      </w:pPr>
      <w:r w:rsidRPr="000A182D">
        <w:rPr>
          <w:rFonts w:asciiTheme="minorHAnsi" w:hAnsiTheme="minorHAnsi" w:cstheme="minorHAnsi"/>
        </w:rPr>
        <w:t> </w:t>
      </w:r>
    </w:p>
    <w:p w14:paraId="761D0B77" w14:textId="77777777" w:rsidR="001C023A" w:rsidRPr="00E77AFA" w:rsidRDefault="001C023A" w:rsidP="001C023A">
      <w:pPr>
        <w:rPr>
          <w:rFonts w:asciiTheme="minorHAnsi" w:hAnsiTheme="minorHAnsi" w:cstheme="minorHAnsi"/>
        </w:rPr>
      </w:pPr>
    </w:p>
    <w:sectPr w:rsidR="001C023A" w:rsidRPr="00E77AFA" w:rsidSect="00203BCE">
      <w:pgSz w:w="12240" w:h="15840"/>
      <w:pgMar w:top="432" w:right="720" w:bottom="360" w:left="72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2D7A"/>
    <w:multiLevelType w:val="multilevel"/>
    <w:tmpl w:val="B83A02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BB61750"/>
    <w:multiLevelType w:val="hybridMultilevel"/>
    <w:tmpl w:val="C9569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26CB3"/>
    <w:multiLevelType w:val="multilevel"/>
    <w:tmpl w:val="AF84D4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71464520">
    <w:abstractNumId w:val="1"/>
  </w:num>
  <w:num w:numId="2" w16cid:durableId="143743538">
    <w:abstractNumId w:val="2"/>
  </w:num>
  <w:num w:numId="3" w16cid:durableId="58661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813"/>
    <w:rsid w:val="00031FA5"/>
    <w:rsid w:val="00040D42"/>
    <w:rsid w:val="000A182D"/>
    <w:rsid w:val="000E1743"/>
    <w:rsid w:val="001950E9"/>
    <w:rsid w:val="001C023A"/>
    <w:rsid w:val="002E4C97"/>
    <w:rsid w:val="00424C90"/>
    <w:rsid w:val="00445F55"/>
    <w:rsid w:val="00466BD1"/>
    <w:rsid w:val="0049635E"/>
    <w:rsid w:val="004A05D2"/>
    <w:rsid w:val="004F798A"/>
    <w:rsid w:val="0054023C"/>
    <w:rsid w:val="006018F3"/>
    <w:rsid w:val="006A287C"/>
    <w:rsid w:val="00725CAD"/>
    <w:rsid w:val="007E1418"/>
    <w:rsid w:val="008411C9"/>
    <w:rsid w:val="00850080"/>
    <w:rsid w:val="00900075"/>
    <w:rsid w:val="00911C55"/>
    <w:rsid w:val="009241CA"/>
    <w:rsid w:val="00971FD3"/>
    <w:rsid w:val="00977C58"/>
    <w:rsid w:val="009A2C22"/>
    <w:rsid w:val="009B31E1"/>
    <w:rsid w:val="009D6059"/>
    <w:rsid w:val="00A044EA"/>
    <w:rsid w:val="00A46156"/>
    <w:rsid w:val="00B93EF2"/>
    <w:rsid w:val="00BE26EA"/>
    <w:rsid w:val="00BE67F5"/>
    <w:rsid w:val="00C028D9"/>
    <w:rsid w:val="00CA0D7F"/>
    <w:rsid w:val="00CE5DE4"/>
    <w:rsid w:val="00D14E49"/>
    <w:rsid w:val="00D60560"/>
    <w:rsid w:val="00D64095"/>
    <w:rsid w:val="00D9380A"/>
    <w:rsid w:val="00DC3813"/>
    <w:rsid w:val="00E03C4E"/>
    <w:rsid w:val="00E10653"/>
    <w:rsid w:val="00E16E3A"/>
    <w:rsid w:val="00E20714"/>
    <w:rsid w:val="00E40677"/>
    <w:rsid w:val="00E450C5"/>
    <w:rsid w:val="00E77AFA"/>
    <w:rsid w:val="00E9054B"/>
    <w:rsid w:val="00F335D2"/>
    <w:rsid w:val="00F35EFC"/>
    <w:rsid w:val="00FA5043"/>
    <w:rsid w:val="00FE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46996"/>
  <w15:chartTrackingRefBased/>
  <w15:docId w15:val="{73700551-B5B5-4AAB-A439-9BBB34F2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0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F798A"/>
    <w:pPr>
      <w:keepNext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79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798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F798A"/>
    <w:rPr>
      <w:rFonts w:ascii="Arial" w:eastAsia="Times New Roman" w:hAnsi="Arial" w:cs="Times New Roman"/>
      <w:b/>
      <w:sz w:val="24"/>
      <w:szCs w:val="24"/>
    </w:rPr>
  </w:style>
  <w:style w:type="paragraph" w:styleId="Title">
    <w:name w:val="Title"/>
    <w:basedOn w:val="Normal"/>
    <w:link w:val="TitleChar"/>
    <w:qFormat/>
    <w:rsid w:val="004F798A"/>
    <w:pPr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basedOn w:val="DefaultParagraphFont"/>
    <w:link w:val="Title"/>
    <w:rsid w:val="004F798A"/>
    <w:rPr>
      <w:rFonts w:ascii="Arial" w:eastAsia="Times New Roman" w:hAnsi="Arial" w:cs="Times New Roman"/>
      <w:b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8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8D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60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AF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77AF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e5faf4d6-736b-4298-b9ad-f4f60a3455d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CE852420C364BAF1A2B95C11A23B3" ma:contentTypeVersion="18" ma:contentTypeDescription="Create a new document." ma:contentTypeScope="" ma:versionID="34395f4e33b32cd00b3092b4154baa0b">
  <xsd:schema xmlns:xsd="http://www.w3.org/2001/XMLSchema" xmlns:xs="http://www.w3.org/2001/XMLSchema" xmlns:p="http://schemas.microsoft.com/office/2006/metadata/properties" xmlns:ns2="e5faf4d6-736b-4298-b9ad-f4f60a3455d6" xmlns:ns3="93242176-7560-4803-8a60-dba32247983f" xmlns:ns4="ab06a5aa-8e31-4bdb-9b13-38c58a92ec8a" targetNamespace="http://schemas.microsoft.com/office/2006/metadata/properties" ma:root="true" ma:fieldsID="3cfbd870f82495c833ff2c42be7d51d4" ns2:_="" ns3:_="" ns4:_="">
    <xsd:import namespace="e5faf4d6-736b-4298-b9ad-f4f60a3455d6"/>
    <xsd:import namespace="93242176-7560-4803-8a60-dba32247983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af4d6-736b-4298-b9ad-f4f60a3455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2176-7560-4803-8a60-dba322479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7cbd16-d0d0-4767-937b-75e145abd775}" ma:internalName="TaxCatchAll" ma:showField="CatchAllData" ma:web="93242176-7560-4803-8a60-dba322479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1CA06D-B802-4C0E-8037-043C89849CA1}">
  <ds:schemaRefs>
    <ds:schemaRef ds:uri="http://schemas.microsoft.com/office/2006/metadata/properties"/>
    <ds:schemaRef ds:uri="http://schemas.microsoft.com/office/infopath/2007/PartnerControls"/>
    <ds:schemaRef ds:uri="ab06a5aa-8e31-4bdb-9b13-38c58a92ec8a"/>
    <ds:schemaRef ds:uri="f0a43e9b-5327-47ac-99be-738756919b8c"/>
  </ds:schemaRefs>
</ds:datastoreItem>
</file>

<file path=customXml/itemProps2.xml><?xml version="1.0" encoding="utf-8"?>
<ds:datastoreItem xmlns:ds="http://schemas.openxmlformats.org/officeDocument/2006/customXml" ds:itemID="{3C22CBD1-4BCE-44B6-8212-D1B1CACD2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C09D0-3A5A-4A33-8096-99F1CB5F59BB}"/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359</Words>
  <Characters>2222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Malaika Schwartz</dc:creator>
  <cp:keywords/>
  <dc:description/>
  <cp:lastModifiedBy>Laurie A. Hassell</cp:lastModifiedBy>
  <cp:revision>38</cp:revision>
  <cp:lastPrinted>2015-11-12T18:56:00Z</cp:lastPrinted>
  <dcterms:created xsi:type="dcterms:W3CDTF">2026-02-18T18:46:00Z</dcterms:created>
  <dcterms:modified xsi:type="dcterms:W3CDTF">2026-02-19T00:24:00Z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0x010100921CE852420C364BAF1A2B95C11A23B3</vt:lpwstr>
  </property>
  <property fmtid="{D5CDD505-2E9C-101B-9397-08002B2CF9AE}" pid="3" name="Order">
    <vt:r8>1296200</vt:r8>
  </property>
  <property fmtid="{D5CDD505-2E9C-101B-9397-08002B2CF9AE}" pid="4" name="MediaServiceImageTags">
    <vt:lpwstr/>
  </property>
</Properties>
</file>