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1305" w14:textId="77777777" w:rsidR="00AD0585" w:rsidRDefault="00AD0585" w:rsidP="00313D4A">
      <w:pPr>
        <w:pStyle w:val="Heading2"/>
      </w:pPr>
      <w:r>
        <w:t>TEMPLATE – Study Information Sheet</w:t>
      </w:r>
    </w:p>
    <w:p w14:paraId="3B719F39" w14:textId="635DA312" w:rsidR="00AD0585" w:rsidRPr="00313D4A" w:rsidRDefault="00AD0585" w:rsidP="00AD0585">
      <w:pPr>
        <w:rPr>
          <w:rFonts w:ascii="Aptos" w:hAnsi="Aptos"/>
        </w:rPr>
      </w:pPr>
      <w:r w:rsidRPr="00313D4A">
        <w:rPr>
          <w:rFonts w:ascii="Aptos" w:hAnsi="Aptos"/>
        </w:rPr>
        <w:t xml:space="preserve">The Study Information Sheet contains information necessary for clinics and governing board members to determine whether a new study is a good fit with the network and gauge interest among clinics and clinicians about study participation. Developed by the investigator with support from the Network Coordinating Center, the document compiles key information to enable efficient assessment of new opportunities. The length of study information sheets (or “one-pagers”) should be no more than one page, front and back. </w:t>
      </w:r>
    </w:p>
    <w:p w14:paraId="05CEDF17" w14:textId="13CAA9DD" w:rsidR="003F6EE4" w:rsidRPr="00313D4A" w:rsidRDefault="003F6EE4" w:rsidP="007717F6">
      <w:pPr>
        <w:jc w:val="center"/>
        <w:rPr>
          <w:rFonts w:ascii="Aptos" w:hAnsi="Aptos" w:cs="Arial"/>
          <w:b/>
          <w:iCs/>
        </w:rPr>
      </w:pPr>
      <w:r w:rsidRPr="00313D4A">
        <w:rPr>
          <w:rFonts w:ascii="Aptos" w:hAnsi="Aptos" w:cs="Arial"/>
          <w:b/>
          <w:iCs/>
        </w:rPr>
        <w:t>Study Information Sheet</w:t>
      </w:r>
    </w:p>
    <w:p w14:paraId="53AF71DC" w14:textId="1A45E0D4" w:rsidR="007717F6" w:rsidRPr="00313D4A" w:rsidRDefault="00C654CC" w:rsidP="007717F6">
      <w:pPr>
        <w:jc w:val="center"/>
        <w:rPr>
          <w:rFonts w:ascii="Aptos" w:hAnsi="Aptos" w:cs="Arial"/>
          <w:b/>
          <w:i/>
          <w:color w:val="2E74B5" w:themeColor="accent1" w:themeShade="BF"/>
        </w:rPr>
      </w:pPr>
      <w:r w:rsidRPr="00313D4A">
        <w:rPr>
          <w:rFonts w:ascii="Aptos" w:hAnsi="Aptos" w:cs="Arial"/>
          <w:b/>
          <w:i/>
          <w:color w:val="2E74B5" w:themeColor="accent1" w:themeShade="BF"/>
        </w:rPr>
        <w:t xml:space="preserve">  </w:t>
      </w:r>
      <w:r w:rsidR="00513EF1" w:rsidRPr="00313D4A">
        <w:rPr>
          <w:rFonts w:ascii="Aptos" w:hAnsi="Aptos" w:cs="Arial"/>
          <w:b/>
          <w:i/>
          <w:color w:val="1F4E79" w:themeColor="accent1" w:themeShade="80"/>
        </w:rPr>
        <w:t>Study Title</w:t>
      </w:r>
    </w:p>
    <w:tbl>
      <w:tblPr>
        <w:tblStyle w:val="TableGrid"/>
        <w:tblW w:w="10980" w:type="dxa"/>
        <w:tblInd w:w="-95" w:type="dxa"/>
        <w:tblLayout w:type="fixed"/>
        <w:tblLook w:val="04A0" w:firstRow="1" w:lastRow="0" w:firstColumn="1" w:lastColumn="0" w:noHBand="0" w:noVBand="1"/>
      </w:tblPr>
      <w:tblGrid>
        <w:gridCol w:w="1875"/>
        <w:gridCol w:w="758"/>
        <w:gridCol w:w="360"/>
        <w:gridCol w:w="7987"/>
      </w:tblGrid>
      <w:tr w:rsidR="000C6538" w:rsidRPr="00313D4A" w14:paraId="653DF80B" w14:textId="77777777" w:rsidTr="47F9BA87">
        <w:tc>
          <w:tcPr>
            <w:tcW w:w="1875" w:type="dxa"/>
            <w:tcBorders>
              <w:bottom w:val="single" w:sz="4" w:space="0" w:color="auto"/>
            </w:tcBorders>
            <w:shd w:val="clear" w:color="auto" w:fill="D9E2F3" w:themeFill="accent5" w:themeFillTint="33"/>
          </w:tcPr>
          <w:p w14:paraId="0809FB1C" w14:textId="77777777" w:rsidR="000C6538" w:rsidRPr="00313D4A" w:rsidRDefault="000C6538" w:rsidP="00A235D7">
            <w:pPr>
              <w:rPr>
                <w:rFonts w:ascii="Aptos" w:hAnsi="Aptos" w:cstheme="minorHAnsi"/>
                <w:b/>
              </w:rPr>
            </w:pPr>
            <w:r w:rsidRPr="00313D4A">
              <w:rPr>
                <w:rFonts w:ascii="Aptos" w:hAnsi="Aptos" w:cstheme="minorHAnsi"/>
                <w:b/>
                <w:color w:val="1F4E79" w:themeColor="accent1" w:themeShade="80"/>
              </w:rPr>
              <w:t>Investigator(s)</w:t>
            </w:r>
          </w:p>
        </w:tc>
        <w:tc>
          <w:tcPr>
            <w:tcW w:w="9105" w:type="dxa"/>
            <w:gridSpan w:val="3"/>
            <w:tcBorders>
              <w:bottom w:val="single" w:sz="4" w:space="0" w:color="auto"/>
            </w:tcBorders>
          </w:tcPr>
          <w:p w14:paraId="01F31374" w14:textId="4A3C9129" w:rsidR="000C6538" w:rsidRPr="00313D4A" w:rsidRDefault="00E42C8F" w:rsidP="00A235D7">
            <w:pPr>
              <w:rPr>
                <w:rFonts w:ascii="Aptos" w:hAnsi="Aptos" w:cstheme="minorHAnsi"/>
              </w:rPr>
            </w:pPr>
            <w:r w:rsidRPr="00313D4A">
              <w:rPr>
                <w:rFonts w:ascii="Aptos" w:hAnsi="Aptos" w:cstheme="minorHAnsi"/>
              </w:rPr>
              <w:t>Name, affiliation, title</w:t>
            </w:r>
          </w:p>
        </w:tc>
      </w:tr>
      <w:tr w:rsidR="007717F6" w:rsidRPr="00313D4A" w14:paraId="16F2BAEA" w14:textId="77777777" w:rsidTr="47F9BA87">
        <w:trPr>
          <w:trHeight w:val="1970"/>
        </w:trPr>
        <w:tc>
          <w:tcPr>
            <w:tcW w:w="10980" w:type="dxa"/>
            <w:gridSpan w:val="4"/>
            <w:tcBorders>
              <w:top w:val="single" w:sz="4" w:space="0" w:color="auto"/>
            </w:tcBorders>
            <w:shd w:val="clear" w:color="auto" w:fill="D9E2F3" w:themeFill="accent5" w:themeFillTint="33"/>
          </w:tcPr>
          <w:p w14:paraId="67DFFCD1" w14:textId="0490070B" w:rsidR="007717F6" w:rsidRPr="00313D4A" w:rsidRDefault="007717F6" w:rsidP="000C6538">
            <w:pPr>
              <w:rPr>
                <w:rFonts w:ascii="Aptos" w:hAnsi="Aptos" w:cstheme="minorHAnsi"/>
              </w:rPr>
            </w:pPr>
            <w:r w:rsidRPr="00313D4A">
              <w:rPr>
                <w:rFonts w:ascii="Aptos" w:hAnsi="Aptos" w:cstheme="minorHAnsi"/>
                <w:b/>
                <w:color w:val="1F4E79" w:themeColor="accent1" w:themeShade="80"/>
              </w:rPr>
              <w:t>Background:</w:t>
            </w:r>
            <w:r w:rsidR="00125449" w:rsidRPr="00313D4A">
              <w:rPr>
                <w:rFonts w:ascii="Aptos" w:hAnsi="Aptos" w:cstheme="minorHAnsi"/>
                <w:b/>
                <w:color w:val="1F4E79" w:themeColor="accent1" w:themeShade="80"/>
              </w:rPr>
              <w:t xml:space="preserve"> </w:t>
            </w:r>
          </w:p>
        </w:tc>
      </w:tr>
      <w:tr w:rsidR="00E42C8F" w:rsidRPr="00313D4A" w14:paraId="198D1B06" w14:textId="77777777" w:rsidTr="47F9BA87">
        <w:tc>
          <w:tcPr>
            <w:tcW w:w="1875" w:type="dxa"/>
            <w:shd w:val="clear" w:color="auto" w:fill="D9E2F3" w:themeFill="accent5" w:themeFillTint="33"/>
          </w:tcPr>
          <w:p w14:paraId="78F96671" w14:textId="32BEC799"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Study Aims</w:t>
            </w:r>
          </w:p>
        </w:tc>
        <w:tc>
          <w:tcPr>
            <w:tcW w:w="9105" w:type="dxa"/>
            <w:gridSpan w:val="3"/>
          </w:tcPr>
          <w:p w14:paraId="12DBE92D" w14:textId="5842F42B" w:rsidR="00E42C8F" w:rsidRPr="00313D4A" w:rsidRDefault="00E42C8F" w:rsidP="47F9BA87">
            <w:pPr>
              <w:rPr>
                <w:rFonts w:ascii="Aptos" w:hAnsi="Aptos" w:cstheme="minorHAnsi"/>
              </w:rPr>
            </w:pPr>
            <w:r w:rsidRPr="00313D4A">
              <w:rPr>
                <w:rFonts w:ascii="Aptos" w:hAnsi="Aptos" w:cstheme="minorHAnsi"/>
              </w:rPr>
              <w:t>The goals of this project are to:</w:t>
            </w:r>
          </w:p>
        </w:tc>
      </w:tr>
      <w:tr w:rsidR="00E42C8F" w:rsidRPr="00313D4A" w14:paraId="7C5E1113" w14:textId="77777777" w:rsidTr="47F9BA87">
        <w:tc>
          <w:tcPr>
            <w:tcW w:w="1875" w:type="dxa"/>
            <w:shd w:val="clear" w:color="auto" w:fill="D9E2F3" w:themeFill="accent5" w:themeFillTint="33"/>
          </w:tcPr>
          <w:p w14:paraId="55526715" w14:textId="51C3C36D"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Who</w:t>
            </w:r>
            <w:r w:rsidR="00545587" w:rsidRPr="00313D4A">
              <w:rPr>
                <w:rFonts w:ascii="Aptos" w:hAnsi="Aptos" w:cstheme="minorHAnsi"/>
                <w:b/>
                <w:color w:val="1F4E79" w:themeColor="accent1" w:themeShade="80"/>
              </w:rPr>
              <w:t xml:space="preserve"> and/or what organization</w:t>
            </w:r>
            <w:r w:rsidR="003F6EE4" w:rsidRPr="00313D4A">
              <w:rPr>
                <w:rFonts w:ascii="Aptos" w:hAnsi="Aptos" w:cstheme="minorHAnsi"/>
                <w:b/>
                <w:color w:val="1F4E79" w:themeColor="accent1" w:themeShade="80"/>
              </w:rPr>
              <w:t>(s)</w:t>
            </w:r>
            <w:r w:rsidR="00545587" w:rsidRPr="00313D4A">
              <w:rPr>
                <w:rFonts w:ascii="Aptos" w:hAnsi="Aptos" w:cstheme="minorHAnsi"/>
                <w:b/>
                <w:color w:val="1F4E79" w:themeColor="accent1" w:themeShade="80"/>
              </w:rPr>
              <w:t xml:space="preserve"> will</w:t>
            </w:r>
            <w:r w:rsidRPr="00313D4A">
              <w:rPr>
                <w:rFonts w:ascii="Aptos" w:hAnsi="Aptos" w:cstheme="minorHAnsi"/>
                <w:b/>
                <w:color w:val="1F4E79" w:themeColor="accent1" w:themeShade="80"/>
              </w:rPr>
              <w:t xml:space="preserve"> participate</w:t>
            </w:r>
            <w:r w:rsidR="00545587" w:rsidRPr="00313D4A">
              <w:rPr>
                <w:rFonts w:ascii="Aptos" w:hAnsi="Aptos" w:cstheme="minorHAnsi"/>
                <w:b/>
                <w:color w:val="1F4E79" w:themeColor="accent1" w:themeShade="80"/>
              </w:rPr>
              <w:t>?</w:t>
            </w:r>
          </w:p>
        </w:tc>
        <w:tc>
          <w:tcPr>
            <w:tcW w:w="9105" w:type="dxa"/>
            <w:gridSpan w:val="3"/>
          </w:tcPr>
          <w:p w14:paraId="5549696B" w14:textId="2ABB31C8" w:rsidR="00E42C8F" w:rsidRPr="00313D4A" w:rsidRDefault="00E42C8F" w:rsidP="00E42C8F">
            <w:pPr>
              <w:pStyle w:val="Default"/>
              <w:rPr>
                <w:rFonts w:ascii="Aptos" w:hAnsi="Aptos" w:cstheme="minorHAnsi"/>
                <w:sz w:val="22"/>
                <w:szCs w:val="22"/>
              </w:rPr>
            </w:pPr>
          </w:p>
        </w:tc>
      </w:tr>
      <w:tr w:rsidR="00E42C8F" w:rsidRPr="00313D4A" w14:paraId="39519B5F" w14:textId="77777777" w:rsidTr="47F9BA87">
        <w:tc>
          <w:tcPr>
            <w:tcW w:w="1875" w:type="dxa"/>
            <w:shd w:val="clear" w:color="auto" w:fill="D9E2F3" w:themeFill="accent5" w:themeFillTint="33"/>
          </w:tcPr>
          <w:p w14:paraId="3FC1F2A0" w14:textId="4041E5A7"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Outcomes of Interest</w:t>
            </w:r>
          </w:p>
        </w:tc>
        <w:tc>
          <w:tcPr>
            <w:tcW w:w="9105" w:type="dxa"/>
            <w:gridSpan w:val="3"/>
          </w:tcPr>
          <w:p w14:paraId="38143FB2" w14:textId="77777777" w:rsidR="00E42C8F" w:rsidRPr="00313D4A" w:rsidRDefault="00E42C8F" w:rsidP="00E42C8F">
            <w:pPr>
              <w:ind w:left="360"/>
              <w:rPr>
                <w:rFonts w:ascii="Aptos" w:hAnsi="Aptos" w:cstheme="minorHAnsi"/>
              </w:rPr>
            </w:pPr>
          </w:p>
          <w:p w14:paraId="0E85AD2F" w14:textId="2DB9F9EE" w:rsidR="00E42C8F" w:rsidRPr="00313D4A" w:rsidRDefault="00E42C8F" w:rsidP="00E42C8F">
            <w:pPr>
              <w:ind w:left="360"/>
              <w:rPr>
                <w:rFonts w:ascii="Aptos" w:hAnsi="Aptos" w:cstheme="minorHAnsi"/>
              </w:rPr>
            </w:pPr>
          </w:p>
        </w:tc>
      </w:tr>
      <w:tr w:rsidR="00E42C8F" w:rsidRPr="00313D4A" w14:paraId="1614D418" w14:textId="77777777" w:rsidTr="47F9BA87">
        <w:trPr>
          <w:trHeight w:val="87"/>
        </w:trPr>
        <w:tc>
          <w:tcPr>
            <w:tcW w:w="1875" w:type="dxa"/>
            <w:vMerge w:val="restart"/>
            <w:shd w:val="clear" w:color="auto" w:fill="D9E2F3" w:themeFill="accent5" w:themeFillTint="33"/>
          </w:tcPr>
          <w:p w14:paraId="61BDD025" w14:textId="4F15E3E2"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Evidence</w:t>
            </w:r>
            <w:r w:rsidR="00313D4A" w:rsidRPr="00313D4A">
              <w:rPr>
                <w:rFonts w:ascii="Aptos" w:hAnsi="Aptos" w:cstheme="minorHAnsi"/>
                <w:b/>
                <w:color w:val="1F4E79" w:themeColor="accent1" w:themeShade="80"/>
              </w:rPr>
              <w:t>-</w:t>
            </w:r>
            <w:r w:rsidRPr="00313D4A">
              <w:rPr>
                <w:rFonts w:ascii="Aptos" w:hAnsi="Aptos" w:cstheme="minorHAnsi"/>
                <w:b/>
                <w:color w:val="1F4E79" w:themeColor="accent1" w:themeShade="80"/>
              </w:rPr>
              <w:t xml:space="preserve">Based Intervention? </w:t>
            </w:r>
          </w:p>
          <w:p w14:paraId="56729531" w14:textId="38B727B7"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(Choose 1)</w:t>
            </w:r>
          </w:p>
        </w:tc>
        <w:tc>
          <w:tcPr>
            <w:tcW w:w="1118" w:type="dxa"/>
            <w:gridSpan w:val="2"/>
          </w:tcPr>
          <w:p w14:paraId="2E92B6D7" w14:textId="211156FF"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Choose 1</w:t>
            </w:r>
          </w:p>
        </w:tc>
        <w:tc>
          <w:tcPr>
            <w:tcW w:w="7987" w:type="dxa"/>
          </w:tcPr>
          <w:p w14:paraId="04D26261" w14:textId="657B693A" w:rsidR="00E42C8F" w:rsidRPr="00313D4A" w:rsidRDefault="00E42C8F" w:rsidP="00E42C8F">
            <w:pPr>
              <w:ind w:left="-18"/>
              <w:rPr>
                <w:rFonts w:ascii="Aptos" w:hAnsi="Aptos" w:cstheme="minorHAnsi"/>
                <w:b/>
              </w:rPr>
            </w:pPr>
            <w:r w:rsidRPr="00313D4A">
              <w:rPr>
                <w:rFonts w:ascii="Aptos" w:hAnsi="Aptos" w:cstheme="minorHAnsi"/>
                <w:b/>
                <w:color w:val="1F4E79" w:themeColor="accent1" w:themeShade="80"/>
              </w:rPr>
              <w:t>Brief Summary of Evidence or if not evidence-based, summary of study rationale</w:t>
            </w:r>
          </w:p>
        </w:tc>
      </w:tr>
      <w:tr w:rsidR="00E42C8F" w:rsidRPr="00313D4A" w14:paraId="4DE24F00" w14:textId="77777777" w:rsidTr="47F9BA87">
        <w:trPr>
          <w:trHeight w:val="86"/>
        </w:trPr>
        <w:tc>
          <w:tcPr>
            <w:tcW w:w="1875" w:type="dxa"/>
            <w:vMerge/>
          </w:tcPr>
          <w:p w14:paraId="2415388A" w14:textId="77777777" w:rsidR="00E42C8F" w:rsidRPr="00313D4A" w:rsidRDefault="00E42C8F" w:rsidP="00E42C8F">
            <w:pPr>
              <w:rPr>
                <w:rFonts w:ascii="Aptos" w:hAnsi="Aptos" w:cstheme="minorHAnsi"/>
                <w:b/>
                <w:color w:val="1F4E79" w:themeColor="accent1" w:themeShade="80"/>
              </w:rPr>
            </w:pPr>
          </w:p>
        </w:tc>
        <w:tc>
          <w:tcPr>
            <w:tcW w:w="758" w:type="dxa"/>
          </w:tcPr>
          <w:p w14:paraId="52C645A9" w14:textId="1AFE0774" w:rsidR="00E42C8F" w:rsidRPr="00313D4A" w:rsidRDefault="00E42C8F" w:rsidP="00E42C8F">
            <w:pPr>
              <w:rPr>
                <w:rFonts w:ascii="Aptos" w:hAnsi="Aptos" w:cstheme="minorHAnsi"/>
                <w:color w:val="1F4E79" w:themeColor="accent1" w:themeShade="80"/>
              </w:rPr>
            </w:pPr>
            <w:r w:rsidRPr="00313D4A">
              <w:rPr>
                <w:rFonts w:ascii="Aptos" w:hAnsi="Aptos" w:cstheme="minorHAnsi"/>
                <w:color w:val="1F4E79" w:themeColor="accent1" w:themeShade="80"/>
              </w:rPr>
              <w:t>Yes</w:t>
            </w:r>
          </w:p>
        </w:tc>
        <w:tc>
          <w:tcPr>
            <w:tcW w:w="360" w:type="dxa"/>
          </w:tcPr>
          <w:p w14:paraId="5D26DE2C" w14:textId="5AC5010D" w:rsidR="00E42C8F" w:rsidRPr="00313D4A" w:rsidRDefault="00E42C8F" w:rsidP="00E42C8F">
            <w:pPr>
              <w:ind w:left="360"/>
              <w:rPr>
                <w:rFonts w:ascii="Aptos" w:hAnsi="Aptos" w:cstheme="minorHAnsi"/>
                <w:color w:val="1F4E79" w:themeColor="accent1" w:themeShade="80"/>
              </w:rPr>
            </w:pPr>
          </w:p>
        </w:tc>
        <w:tc>
          <w:tcPr>
            <w:tcW w:w="7987" w:type="dxa"/>
            <w:vMerge w:val="restart"/>
          </w:tcPr>
          <w:p w14:paraId="3726283C" w14:textId="77777777" w:rsidR="00E42C8F" w:rsidRPr="00313D4A" w:rsidRDefault="00E42C8F" w:rsidP="00E42C8F">
            <w:pPr>
              <w:ind w:left="360"/>
              <w:rPr>
                <w:rFonts w:ascii="Aptos" w:hAnsi="Aptos" w:cstheme="minorHAnsi"/>
              </w:rPr>
            </w:pPr>
          </w:p>
        </w:tc>
      </w:tr>
      <w:tr w:rsidR="00E42C8F" w:rsidRPr="00313D4A" w14:paraId="76678938" w14:textId="77777777" w:rsidTr="47F9BA87">
        <w:trPr>
          <w:trHeight w:val="182"/>
        </w:trPr>
        <w:tc>
          <w:tcPr>
            <w:tcW w:w="1875" w:type="dxa"/>
            <w:vMerge/>
          </w:tcPr>
          <w:p w14:paraId="4AD4D1FC" w14:textId="77777777" w:rsidR="00E42C8F" w:rsidRPr="00313D4A" w:rsidRDefault="00E42C8F" w:rsidP="00E42C8F">
            <w:pPr>
              <w:rPr>
                <w:rFonts w:ascii="Aptos" w:hAnsi="Aptos" w:cstheme="minorHAnsi"/>
                <w:b/>
                <w:color w:val="1F4E79" w:themeColor="accent1" w:themeShade="80"/>
              </w:rPr>
            </w:pPr>
          </w:p>
        </w:tc>
        <w:tc>
          <w:tcPr>
            <w:tcW w:w="758" w:type="dxa"/>
          </w:tcPr>
          <w:p w14:paraId="04EF50C1" w14:textId="61DAA7C8" w:rsidR="00E42C8F" w:rsidRPr="00313D4A" w:rsidRDefault="00E42C8F" w:rsidP="00E42C8F">
            <w:pPr>
              <w:rPr>
                <w:rFonts w:ascii="Aptos" w:hAnsi="Aptos" w:cstheme="minorHAnsi"/>
                <w:color w:val="1F4E79" w:themeColor="accent1" w:themeShade="80"/>
              </w:rPr>
            </w:pPr>
            <w:r w:rsidRPr="00313D4A">
              <w:rPr>
                <w:rFonts w:ascii="Aptos" w:hAnsi="Aptos" w:cstheme="minorHAnsi"/>
                <w:color w:val="1F4E79" w:themeColor="accent1" w:themeShade="80"/>
              </w:rPr>
              <w:t>No</w:t>
            </w:r>
          </w:p>
        </w:tc>
        <w:tc>
          <w:tcPr>
            <w:tcW w:w="360" w:type="dxa"/>
          </w:tcPr>
          <w:p w14:paraId="61889B18" w14:textId="2B94C250" w:rsidR="00E42C8F" w:rsidRPr="00313D4A" w:rsidRDefault="00E42C8F" w:rsidP="00E42C8F">
            <w:pPr>
              <w:ind w:left="360"/>
              <w:rPr>
                <w:rFonts w:ascii="Aptos" w:hAnsi="Aptos" w:cstheme="minorHAnsi"/>
                <w:color w:val="1F4E79" w:themeColor="accent1" w:themeShade="80"/>
              </w:rPr>
            </w:pPr>
          </w:p>
        </w:tc>
        <w:tc>
          <w:tcPr>
            <w:tcW w:w="7987" w:type="dxa"/>
            <w:vMerge/>
          </w:tcPr>
          <w:p w14:paraId="50B2CCCC" w14:textId="77777777" w:rsidR="00E42C8F" w:rsidRPr="00313D4A" w:rsidRDefault="00E42C8F" w:rsidP="00E42C8F">
            <w:pPr>
              <w:ind w:left="360"/>
              <w:rPr>
                <w:rFonts w:ascii="Aptos" w:hAnsi="Aptos" w:cstheme="minorHAnsi"/>
              </w:rPr>
            </w:pPr>
          </w:p>
        </w:tc>
      </w:tr>
      <w:tr w:rsidR="00E42C8F" w:rsidRPr="00313D4A" w14:paraId="1164A81F" w14:textId="77777777" w:rsidTr="47F9BA87">
        <w:trPr>
          <w:trHeight w:val="215"/>
        </w:trPr>
        <w:tc>
          <w:tcPr>
            <w:tcW w:w="1875" w:type="dxa"/>
            <w:vMerge/>
          </w:tcPr>
          <w:p w14:paraId="7D0824BF" w14:textId="77777777" w:rsidR="00E42C8F" w:rsidRPr="00313D4A" w:rsidRDefault="00E42C8F" w:rsidP="00E42C8F">
            <w:pPr>
              <w:rPr>
                <w:rFonts w:ascii="Aptos" w:hAnsi="Aptos" w:cstheme="minorHAnsi"/>
                <w:b/>
                <w:color w:val="1F4E79" w:themeColor="accent1" w:themeShade="80"/>
              </w:rPr>
            </w:pPr>
          </w:p>
        </w:tc>
        <w:tc>
          <w:tcPr>
            <w:tcW w:w="758" w:type="dxa"/>
          </w:tcPr>
          <w:p w14:paraId="65A2A4AF" w14:textId="1C637D6C" w:rsidR="00E42C8F" w:rsidRPr="00313D4A" w:rsidRDefault="00E42C8F" w:rsidP="00E42C8F">
            <w:pPr>
              <w:rPr>
                <w:rFonts w:ascii="Aptos" w:hAnsi="Aptos" w:cstheme="minorHAnsi"/>
                <w:color w:val="1F4E79" w:themeColor="accent1" w:themeShade="80"/>
              </w:rPr>
            </w:pPr>
            <w:r w:rsidRPr="00313D4A">
              <w:rPr>
                <w:rFonts w:ascii="Aptos" w:hAnsi="Aptos" w:cstheme="minorHAnsi"/>
                <w:color w:val="1F4E79" w:themeColor="accent1" w:themeShade="80"/>
              </w:rPr>
              <w:t>N/A</w:t>
            </w:r>
          </w:p>
        </w:tc>
        <w:tc>
          <w:tcPr>
            <w:tcW w:w="360" w:type="dxa"/>
          </w:tcPr>
          <w:p w14:paraId="3C76B9E2" w14:textId="49FC0D9A" w:rsidR="00E42C8F" w:rsidRPr="00313D4A" w:rsidRDefault="00E42C8F" w:rsidP="00E42C8F">
            <w:pPr>
              <w:ind w:left="360"/>
              <w:rPr>
                <w:rFonts w:ascii="Aptos" w:hAnsi="Aptos" w:cstheme="minorHAnsi"/>
                <w:color w:val="1F4E79" w:themeColor="accent1" w:themeShade="80"/>
              </w:rPr>
            </w:pPr>
          </w:p>
        </w:tc>
        <w:tc>
          <w:tcPr>
            <w:tcW w:w="7987" w:type="dxa"/>
            <w:vMerge/>
          </w:tcPr>
          <w:p w14:paraId="31C5EEBD" w14:textId="77777777" w:rsidR="00E42C8F" w:rsidRPr="00313D4A" w:rsidRDefault="00E42C8F" w:rsidP="00E42C8F">
            <w:pPr>
              <w:ind w:left="360"/>
              <w:rPr>
                <w:rFonts w:ascii="Aptos" w:hAnsi="Aptos" w:cstheme="minorHAnsi"/>
              </w:rPr>
            </w:pPr>
          </w:p>
        </w:tc>
      </w:tr>
      <w:tr w:rsidR="00E42C8F" w:rsidRPr="00313D4A" w14:paraId="5622A48F" w14:textId="77777777" w:rsidTr="47F9BA87">
        <w:trPr>
          <w:trHeight w:val="575"/>
        </w:trPr>
        <w:tc>
          <w:tcPr>
            <w:tcW w:w="1875" w:type="dxa"/>
            <w:shd w:val="clear" w:color="auto" w:fill="D9E2F3" w:themeFill="accent5" w:themeFillTint="33"/>
          </w:tcPr>
          <w:p w14:paraId="6C4A5829" w14:textId="27280F52"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Study Design, IRB, Consent</w:t>
            </w:r>
          </w:p>
        </w:tc>
        <w:tc>
          <w:tcPr>
            <w:tcW w:w="9105" w:type="dxa"/>
            <w:gridSpan w:val="3"/>
          </w:tcPr>
          <w:p w14:paraId="7B25044B" w14:textId="77777777" w:rsidR="00E42C8F" w:rsidRPr="00313D4A" w:rsidRDefault="00E42C8F" w:rsidP="00E42C8F">
            <w:pPr>
              <w:autoSpaceDE w:val="0"/>
              <w:autoSpaceDN w:val="0"/>
              <w:adjustRightInd w:val="0"/>
              <w:rPr>
                <w:rFonts w:ascii="Aptos" w:hAnsi="Aptos" w:cstheme="minorHAnsi"/>
              </w:rPr>
            </w:pPr>
          </w:p>
        </w:tc>
      </w:tr>
      <w:tr w:rsidR="00E42C8F" w:rsidRPr="00313D4A" w14:paraId="0B05A90F" w14:textId="77777777" w:rsidTr="47F9BA87">
        <w:trPr>
          <w:trHeight w:val="575"/>
        </w:trPr>
        <w:tc>
          <w:tcPr>
            <w:tcW w:w="1875" w:type="dxa"/>
            <w:shd w:val="clear" w:color="auto" w:fill="D9E2F3" w:themeFill="accent5" w:themeFillTint="33"/>
          </w:tcPr>
          <w:p w14:paraId="146622C5" w14:textId="014F3212"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 xml:space="preserve">Study Period </w:t>
            </w:r>
          </w:p>
        </w:tc>
        <w:tc>
          <w:tcPr>
            <w:tcW w:w="9105" w:type="dxa"/>
            <w:gridSpan w:val="3"/>
          </w:tcPr>
          <w:p w14:paraId="2D50ACE5" w14:textId="5097CA38" w:rsidR="00E42C8F" w:rsidRPr="00313D4A" w:rsidRDefault="00E42C8F" w:rsidP="00E42C8F">
            <w:pPr>
              <w:autoSpaceDE w:val="0"/>
              <w:autoSpaceDN w:val="0"/>
              <w:adjustRightInd w:val="0"/>
              <w:rPr>
                <w:rFonts w:ascii="Aptos" w:hAnsi="Aptos" w:cstheme="minorHAnsi"/>
              </w:rPr>
            </w:pPr>
          </w:p>
        </w:tc>
      </w:tr>
      <w:tr w:rsidR="00E42C8F" w:rsidRPr="00313D4A" w14:paraId="3D1BCD13" w14:textId="77777777" w:rsidTr="47F9BA87">
        <w:trPr>
          <w:trHeight w:val="2820"/>
        </w:trPr>
        <w:tc>
          <w:tcPr>
            <w:tcW w:w="1875" w:type="dxa"/>
            <w:shd w:val="clear" w:color="auto" w:fill="D9E2F3" w:themeFill="accent5" w:themeFillTint="33"/>
          </w:tcPr>
          <w:p w14:paraId="73334C15" w14:textId="741762C2"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 xml:space="preserve">Study Procedures </w:t>
            </w:r>
          </w:p>
        </w:tc>
        <w:tc>
          <w:tcPr>
            <w:tcW w:w="9105" w:type="dxa"/>
            <w:gridSpan w:val="3"/>
          </w:tcPr>
          <w:p w14:paraId="369995FD" w14:textId="276743F4" w:rsidR="00E42C8F" w:rsidRPr="00313D4A" w:rsidRDefault="00E42C8F" w:rsidP="00E42C8F">
            <w:pPr>
              <w:autoSpaceDE w:val="0"/>
              <w:autoSpaceDN w:val="0"/>
              <w:ind w:left="360"/>
              <w:rPr>
                <w:rFonts w:ascii="Aptos" w:hAnsi="Aptos" w:cstheme="minorHAnsi"/>
              </w:rPr>
            </w:pPr>
          </w:p>
        </w:tc>
      </w:tr>
      <w:tr w:rsidR="00E42C8F" w:rsidRPr="00313D4A" w14:paraId="069C56B8" w14:textId="77777777" w:rsidTr="47F9BA87">
        <w:tc>
          <w:tcPr>
            <w:tcW w:w="1875" w:type="dxa"/>
            <w:shd w:val="clear" w:color="auto" w:fill="D9E2F3" w:themeFill="accent5" w:themeFillTint="33"/>
          </w:tcPr>
          <w:p w14:paraId="6E971449" w14:textId="1023C110" w:rsidR="00E42C8F" w:rsidRPr="00313D4A" w:rsidRDefault="00C243F0" w:rsidP="00E42C8F">
            <w:pPr>
              <w:rPr>
                <w:rFonts w:ascii="Aptos" w:hAnsi="Aptos" w:cstheme="minorHAnsi"/>
                <w:b/>
                <w:color w:val="1F4E79" w:themeColor="accent1" w:themeShade="80"/>
              </w:rPr>
            </w:pPr>
            <w:r w:rsidRPr="00313D4A">
              <w:rPr>
                <w:rFonts w:ascii="Aptos" w:hAnsi="Aptos" w:cstheme="minorHAnsi"/>
                <w:b/>
                <w:color w:val="1F4E79" w:themeColor="accent1" w:themeShade="80"/>
              </w:rPr>
              <w:t>Clinic</w:t>
            </w:r>
            <w:r w:rsidR="00E42C8F" w:rsidRPr="00313D4A">
              <w:rPr>
                <w:rFonts w:ascii="Aptos" w:hAnsi="Aptos" w:cstheme="minorHAnsi"/>
                <w:b/>
                <w:color w:val="1F4E79" w:themeColor="accent1" w:themeShade="80"/>
              </w:rPr>
              <w:t xml:space="preserve"> Requirements</w:t>
            </w:r>
          </w:p>
        </w:tc>
        <w:tc>
          <w:tcPr>
            <w:tcW w:w="9105" w:type="dxa"/>
            <w:gridSpan w:val="3"/>
          </w:tcPr>
          <w:p w14:paraId="4A7BB35A" w14:textId="6A35AD71" w:rsidR="00E42C8F" w:rsidRPr="00313D4A" w:rsidRDefault="00E42C8F" w:rsidP="00E42C8F">
            <w:pPr>
              <w:autoSpaceDE w:val="0"/>
              <w:autoSpaceDN w:val="0"/>
              <w:rPr>
                <w:rFonts w:ascii="Aptos" w:hAnsi="Aptos" w:cstheme="minorHAnsi"/>
              </w:rPr>
            </w:pPr>
          </w:p>
        </w:tc>
      </w:tr>
      <w:tr w:rsidR="00E42C8F" w:rsidRPr="00313D4A" w14:paraId="60E42C91" w14:textId="77777777" w:rsidTr="47F9BA87">
        <w:trPr>
          <w:trHeight w:val="557"/>
        </w:trPr>
        <w:tc>
          <w:tcPr>
            <w:tcW w:w="1875" w:type="dxa"/>
            <w:shd w:val="clear" w:color="auto" w:fill="D9E2F3" w:themeFill="accent5" w:themeFillTint="33"/>
          </w:tcPr>
          <w:p w14:paraId="36B78E36" w14:textId="51B34EC8"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lastRenderedPageBreak/>
              <w:t xml:space="preserve">Benefits to Participating </w:t>
            </w:r>
            <w:r w:rsidR="00C243F0" w:rsidRPr="00313D4A">
              <w:rPr>
                <w:rFonts w:ascii="Aptos" w:hAnsi="Aptos" w:cstheme="minorHAnsi"/>
                <w:b/>
                <w:color w:val="1F4E79" w:themeColor="accent1" w:themeShade="80"/>
              </w:rPr>
              <w:t>Clinics</w:t>
            </w:r>
          </w:p>
        </w:tc>
        <w:tc>
          <w:tcPr>
            <w:tcW w:w="9105" w:type="dxa"/>
            <w:gridSpan w:val="3"/>
          </w:tcPr>
          <w:p w14:paraId="70936059" w14:textId="76D2F179" w:rsidR="00E42C8F" w:rsidRPr="00313D4A" w:rsidRDefault="00E42C8F" w:rsidP="00E42C8F">
            <w:pPr>
              <w:ind w:left="360"/>
              <w:rPr>
                <w:rFonts w:ascii="Aptos" w:hAnsi="Aptos" w:cstheme="minorHAnsi"/>
              </w:rPr>
            </w:pPr>
          </w:p>
        </w:tc>
      </w:tr>
      <w:tr w:rsidR="00E42C8F" w:rsidRPr="00313D4A" w14:paraId="72F0D9E3" w14:textId="77777777" w:rsidTr="47F9BA87">
        <w:trPr>
          <w:trHeight w:val="773"/>
        </w:trPr>
        <w:tc>
          <w:tcPr>
            <w:tcW w:w="1875" w:type="dxa"/>
            <w:shd w:val="clear" w:color="auto" w:fill="D9E2F3" w:themeFill="accent5" w:themeFillTint="33"/>
          </w:tcPr>
          <w:p w14:paraId="2C8EA8CB" w14:textId="77777777"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Compensation</w:t>
            </w:r>
          </w:p>
        </w:tc>
        <w:tc>
          <w:tcPr>
            <w:tcW w:w="9105" w:type="dxa"/>
            <w:gridSpan w:val="3"/>
          </w:tcPr>
          <w:p w14:paraId="0F3EAFF4" w14:textId="284BC5DB" w:rsidR="00E42C8F" w:rsidRPr="00313D4A" w:rsidRDefault="00E42C8F" w:rsidP="00E42C8F">
            <w:pPr>
              <w:pStyle w:val="Default"/>
              <w:rPr>
                <w:rFonts w:ascii="Aptos" w:hAnsi="Aptos" w:cstheme="minorHAnsi"/>
                <w:sz w:val="22"/>
                <w:szCs w:val="22"/>
              </w:rPr>
            </w:pPr>
          </w:p>
        </w:tc>
      </w:tr>
      <w:tr w:rsidR="00E42C8F" w:rsidRPr="00313D4A" w14:paraId="6CB5568F" w14:textId="77777777" w:rsidTr="47F9BA87">
        <w:tc>
          <w:tcPr>
            <w:tcW w:w="1875" w:type="dxa"/>
            <w:shd w:val="clear" w:color="auto" w:fill="D9E2F3" w:themeFill="accent5" w:themeFillTint="33"/>
          </w:tcPr>
          <w:p w14:paraId="1CE3C6CA" w14:textId="237D180D" w:rsidR="00E42C8F" w:rsidRPr="00313D4A" w:rsidRDefault="00E42C8F" w:rsidP="47F9BA87">
            <w:pPr>
              <w:rPr>
                <w:rFonts w:ascii="Aptos" w:hAnsi="Aptos" w:cstheme="minorHAnsi"/>
                <w:b/>
                <w:bCs/>
                <w:color w:val="1F4E79" w:themeColor="accent1" w:themeShade="80"/>
              </w:rPr>
            </w:pPr>
            <w:r w:rsidRPr="00313D4A">
              <w:rPr>
                <w:rFonts w:ascii="Aptos" w:hAnsi="Aptos" w:cstheme="minorHAnsi"/>
                <w:b/>
                <w:bCs/>
                <w:color w:val="1F4E79" w:themeColor="accent1" w:themeShade="80"/>
              </w:rPr>
              <w:t>Funding</w:t>
            </w:r>
            <w:r w:rsidR="613C78B2" w:rsidRPr="00313D4A">
              <w:rPr>
                <w:rFonts w:ascii="Aptos" w:hAnsi="Aptos" w:cstheme="minorHAnsi"/>
                <w:b/>
                <w:bCs/>
                <w:color w:val="1F4E79" w:themeColor="accent1" w:themeShade="80"/>
              </w:rPr>
              <w:t xml:space="preserve"> </w:t>
            </w:r>
            <w:r w:rsidR="22F82311" w:rsidRPr="00313D4A">
              <w:rPr>
                <w:rFonts w:ascii="Aptos" w:hAnsi="Aptos" w:cstheme="minorHAnsi"/>
                <w:b/>
                <w:bCs/>
                <w:color w:val="1F4E79" w:themeColor="accent1" w:themeShade="80"/>
              </w:rPr>
              <w:t>(</w:t>
            </w:r>
            <w:r w:rsidR="12A79B2F" w:rsidRPr="00313D4A">
              <w:rPr>
                <w:rFonts w:ascii="Aptos" w:hAnsi="Aptos" w:cstheme="minorHAnsi"/>
                <w:b/>
                <w:bCs/>
                <w:color w:val="1F4E79" w:themeColor="accent1" w:themeShade="80"/>
              </w:rPr>
              <w:t>i</w:t>
            </w:r>
            <w:r w:rsidR="22F82311" w:rsidRPr="00313D4A">
              <w:rPr>
                <w:rFonts w:ascii="Aptos" w:hAnsi="Aptos" w:cstheme="minorHAnsi"/>
                <w:b/>
                <w:bCs/>
                <w:color w:val="1F4E79" w:themeColor="accent1" w:themeShade="80"/>
              </w:rPr>
              <w:t>.e., n</w:t>
            </w:r>
            <w:r w:rsidR="613C78B2" w:rsidRPr="00313D4A">
              <w:rPr>
                <w:rFonts w:ascii="Aptos" w:hAnsi="Aptos" w:cstheme="minorHAnsi"/>
                <w:b/>
                <w:bCs/>
                <w:color w:val="1F4E79" w:themeColor="accent1" w:themeShade="80"/>
              </w:rPr>
              <w:t xml:space="preserve">ame of </w:t>
            </w:r>
            <w:r w:rsidR="2ED2550D" w:rsidRPr="00313D4A">
              <w:rPr>
                <w:rFonts w:ascii="Aptos" w:hAnsi="Aptos" w:cstheme="minorHAnsi"/>
                <w:b/>
                <w:bCs/>
                <w:color w:val="1F4E79" w:themeColor="accent1" w:themeShade="80"/>
              </w:rPr>
              <w:t xml:space="preserve">     </w:t>
            </w:r>
            <w:r w:rsidR="613C78B2" w:rsidRPr="00313D4A">
              <w:rPr>
                <w:rFonts w:ascii="Aptos" w:hAnsi="Aptos" w:cstheme="minorHAnsi"/>
                <w:b/>
                <w:bCs/>
                <w:color w:val="1F4E79" w:themeColor="accent1" w:themeShade="80"/>
              </w:rPr>
              <w:t>organization</w:t>
            </w:r>
            <w:r w:rsidR="4AD39BDC" w:rsidRPr="00313D4A">
              <w:rPr>
                <w:rFonts w:ascii="Aptos" w:hAnsi="Aptos" w:cstheme="minorHAnsi"/>
                <w:b/>
                <w:bCs/>
                <w:color w:val="1F4E79" w:themeColor="accent1" w:themeShade="80"/>
              </w:rPr>
              <w:t>, g</w:t>
            </w:r>
            <w:r w:rsidR="613C78B2" w:rsidRPr="00313D4A">
              <w:rPr>
                <w:rFonts w:ascii="Aptos" w:hAnsi="Aptos" w:cstheme="minorHAnsi"/>
                <w:b/>
                <w:bCs/>
                <w:color w:val="1F4E79" w:themeColor="accent1" w:themeShade="80"/>
              </w:rPr>
              <w:t>rant number</w:t>
            </w:r>
            <w:r w:rsidR="4AD3A96E" w:rsidRPr="00313D4A">
              <w:rPr>
                <w:rFonts w:ascii="Aptos" w:hAnsi="Aptos" w:cstheme="minorHAnsi"/>
                <w:b/>
                <w:bCs/>
                <w:color w:val="1F4E79" w:themeColor="accent1" w:themeShade="80"/>
              </w:rPr>
              <w:t>, t</w:t>
            </w:r>
            <w:r w:rsidR="613C78B2" w:rsidRPr="00313D4A">
              <w:rPr>
                <w:rFonts w:ascii="Aptos" w:hAnsi="Aptos" w:cstheme="minorHAnsi"/>
                <w:b/>
                <w:bCs/>
                <w:color w:val="1F4E79" w:themeColor="accent1" w:themeShade="80"/>
              </w:rPr>
              <w:t>otal award amount</w:t>
            </w:r>
            <w:r w:rsidR="5CD49F00" w:rsidRPr="00313D4A">
              <w:rPr>
                <w:rFonts w:ascii="Aptos" w:hAnsi="Aptos" w:cstheme="minorHAnsi"/>
                <w:b/>
                <w:bCs/>
                <w:color w:val="1F4E79" w:themeColor="accent1" w:themeShade="80"/>
              </w:rPr>
              <w:t>)</w:t>
            </w:r>
          </w:p>
        </w:tc>
        <w:tc>
          <w:tcPr>
            <w:tcW w:w="9105" w:type="dxa"/>
            <w:gridSpan w:val="3"/>
          </w:tcPr>
          <w:p w14:paraId="694DE775" w14:textId="7DF23B6C" w:rsidR="00E42C8F" w:rsidRPr="00313D4A" w:rsidRDefault="00E42C8F" w:rsidP="00E42C8F">
            <w:pPr>
              <w:spacing w:after="60"/>
              <w:rPr>
                <w:rFonts w:ascii="Aptos" w:hAnsi="Aptos" w:cstheme="minorHAnsi"/>
              </w:rPr>
            </w:pPr>
          </w:p>
        </w:tc>
      </w:tr>
      <w:tr w:rsidR="00E42C8F" w:rsidRPr="00313D4A" w14:paraId="2D540C4F" w14:textId="77777777" w:rsidTr="47F9BA87">
        <w:tc>
          <w:tcPr>
            <w:tcW w:w="1875" w:type="dxa"/>
            <w:shd w:val="clear" w:color="auto" w:fill="D9E2F3" w:themeFill="accent5" w:themeFillTint="33"/>
          </w:tcPr>
          <w:p w14:paraId="36E74CD4" w14:textId="0C68FC48" w:rsidR="00E42C8F" w:rsidRPr="00313D4A" w:rsidRDefault="00E42C8F" w:rsidP="00E42C8F">
            <w:pPr>
              <w:rPr>
                <w:rFonts w:ascii="Aptos" w:hAnsi="Aptos" w:cstheme="minorHAnsi"/>
                <w:b/>
                <w:color w:val="1F4E79" w:themeColor="accent1" w:themeShade="80"/>
              </w:rPr>
            </w:pPr>
            <w:r w:rsidRPr="00313D4A">
              <w:rPr>
                <w:rFonts w:ascii="Aptos" w:hAnsi="Aptos" w:cstheme="minorHAnsi"/>
                <w:b/>
                <w:color w:val="1F4E79" w:themeColor="accent1" w:themeShade="80"/>
              </w:rPr>
              <w:t>Contact Information</w:t>
            </w:r>
          </w:p>
        </w:tc>
        <w:tc>
          <w:tcPr>
            <w:tcW w:w="9105" w:type="dxa"/>
            <w:gridSpan w:val="3"/>
          </w:tcPr>
          <w:p w14:paraId="627B4006" w14:textId="50DE8868" w:rsidR="00E42C8F" w:rsidRPr="00313D4A" w:rsidRDefault="00E42C8F" w:rsidP="00E42C8F">
            <w:pPr>
              <w:spacing w:after="60"/>
              <w:rPr>
                <w:rFonts w:ascii="Aptos" w:hAnsi="Aptos" w:cstheme="minorHAnsi"/>
              </w:rPr>
            </w:pPr>
          </w:p>
        </w:tc>
      </w:tr>
    </w:tbl>
    <w:p w14:paraId="0704BFD3" w14:textId="77777777" w:rsidR="00197747" w:rsidRPr="00313D4A" w:rsidRDefault="00197747" w:rsidP="00D91176">
      <w:pPr>
        <w:rPr>
          <w:rFonts w:ascii="Aptos" w:hAnsi="Aptos"/>
        </w:rPr>
      </w:pPr>
    </w:p>
    <w:sectPr w:rsidR="00197747" w:rsidRPr="00313D4A" w:rsidSect="000C6538">
      <w:footerReference w:type="default" r:id="rId10"/>
      <w:pgSz w:w="12240" w:h="15840"/>
      <w:pgMar w:top="108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18E7" w14:textId="77777777" w:rsidR="00C821BE" w:rsidRDefault="00C821BE" w:rsidP="000C6538">
      <w:pPr>
        <w:spacing w:after="0" w:line="240" w:lineRule="auto"/>
      </w:pPr>
      <w:r>
        <w:separator/>
      </w:r>
    </w:p>
  </w:endnote>
  <w:endnote w:type="continuationSeparator" w:id="0">
    <w:p w14:paraId="25483D9E" w14:textId="77777777" w:rsidR="00C821BE" w:rsidRDefault="00C821BE" w:rsidP="000C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9E79" w14:textId="2FBAC4C5" w:rsidR="00545587" w:rsidRDefault="00F313CB">
    <w:pPr>
      <w:pStyle w:val="Footer"/>
    </w:pPr>
    <w:r>
      <w:t>Study information sheet should be no more than one page, front and 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0634" w14:textId="77777777" w:rsidR="00C821BE" w:rsidRDefault="00C821BE" w:rsidP="000C6538">
      <w:pPr>
        <w:spacing w:after="0" w:line="240" w:lineRule="auto"/>
      </w:pPr>
      <w:r>
        <w:separator/>
      </w:r>
    </w:p>
  </w:footnote>
  <w:footnote w:type="continuationSeparator" w:id="0">
    <w:p w14:paraId="24DE1B58" w14:textId="77777777" w:rsidR="00C821BE" w:rsidRDefault="00C821BE" w:rsidP="000C6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6E71"/>
    <w:multiLevelType w:val="hybridMultilevel"/>
    <w:tmpl w:val="6CC43760"/>
    <w:lvl w:ilvl="0" w:tplc="2354CA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439E0"/>
    <w:multiLevelType w:val="hybridMultilevel"/>
    <w:tmpl w:val="3258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77701"/>
    <w:multiLevelType w:val="hybridMultilevel"/>
    <w:tmpl w:val="E1E81998"/>
    <w:lvl w:ilvl="0" w:tplc="720A667C">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72C28"/>
    <w:multiLevelType w:val="hybridMultilevel"/>
    <w:tmpl w:val="706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F446D"/>
    <w:multiLevelType w:val="hybridMultilevel"/>
    <w:tmpl w:val="B0C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193B"/>
    <w:multiLevelType w:val="hybridMultilevel"/>
    <w:tmpl w:val="2D08E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75915"/>
    <w:multiLevelType w:val="hybridMultilevel"/>
    <w:tmpl w:val="747AF01C"/>
    <w:lvl w:ilvl="0" w:tplc="2354CA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C1AB4"/>
    <w:multiLevelType w:val="hybridMultilevel"/>
    <w:tmpl w:val="AC9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67948"/>
    <w:multiLevelType w:val="hybridMultilevel"/>
    <w:tmpl w:val="2476216C"/>
    <w:lvl w:ilvl="0" w:tplc="2354CA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D66CD"/>
    <w:multiLevelType w:val="hybridMultilevel"/>
    <w:tmpl w:val="3962C39E"/>
    <w:lvl w:ilvl="0" w:tplc="2354CA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D1D2E"/>
    <w:multiLevelType w:val="hybridMultilevel"/>
    <w:tmpl w:val="4BE0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92A3F"/>
    <w:multiLevelType w:val="hybridMultilevel"/>
    <w:tmpl w:val="B5143018"/>
    <w:lvl w:ilvl="0" w:tplc="2354CA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EF3FA"/>
    <w:multiLevelType w:val="hybridMultilevel"/>
    <w:tmpl w:val="23C6D490"/>
    <w:lvl w:ilvl="0" w:tplc="4C864232">
      <w:start w:val="1"/>
      <w:numFmt w:val="bullet"/>
      <w:lvlText w:val="-"/>
      <w:lvlJc w:val="left"/>
      <w:pPr>
        <w:ind w:left="720" w:hanging="360"/>
      </w:pPr>
      <w:rPr>
        <w:rFonts w:ascii="Calibri" w:hAnsi="Calibri" w:hint="default"/>
      </w:rPr>
    </w:lvl>
    <w:lvl w:ilvl="1" w:tplc="E146FE00">
      <w:start w:val="1"/>
      <w:numFmt w:val="bullet"/>
      <w:lvlText w:val="o"/>
      <w:lvlJc w:val="left"/>
      <w:pPr>
        <w:ind w:left="1440" w:hanging="360"/>
      </w:pPr>
      <w:rPr>
        <w:rFonts w:ascii="Courier New" w:hAnsi="Courier New" w:hint="default"/>
      </w:rPr>
    </w:lvl>
    <w:lvl w:ilvl="2" w:tplc="DE724430">
      <w:start w:val="1"/>
      <w:numFmt w:val="bullet"/>
      <w:lvlText w:val=""/>
      <w:lvlJc w:val="left"/>
      <w:pPr>
        <w:ind w:left="2160" w:hanging="360"/>
      </w:pPr>
      <w:rPr>
        <w:rFonts w:ascii="Wingdings" w:hAnsi="Wingdings" w:hint="default"/>
      </w:rPr>
    </w:lvl>
    <w:lvl w:ilvl="3" w:tplc="3C18B960">
      <w:start w:val="1"/>
      <w:numFmt w:val="bullet"/>
      <w:lvlText w:val=""/>
      <w:lvlJc w:val="left"/>
      <w:pPr>
        <w:ind w:left="2880" w:hanging="360"/>
      </w:pPr>
      <w:rPr>
        <w:rFonts w:ascii="Symbol" w:hAnsi="Symbol" w:hint="default"/>
      </w:rPr>
    </w:lvl>
    <w:lvl w:ilvl="4" w:tplc="2A44BF5C">
      <w:start w:val="1"/>
      <w:numFmt w:val="bullet"/>
      <w:lvlText w:val="o"/>
      <w:lvlJc w:val="left"/>
      <w:pPr>
        <w:ind w:left="3600" w:hanging="360"/>
      </w:pPr>
      <w:rPr>
        <w:rFonts w:ascii="Courier New" w:hAnsi="Courier New" w:hint="default"/>
      </w:rPr>
    </w:lvl>
    <w:lvl w:ilvl="5" w:tplc="BC7C8B6A">
      <w:start w:val="1"/>
      <w:numFmt w:val="bullet"/>
      <w:lvlText w:val=""/>
      <w:lvlJc w:val="left"/>
      <w:pPr>
        <w:ind w:left="4320" w:hanging="360"/>
      </w:pPr>
      <w:rPr>
        <w:rFonts w:ascii="Wingdings" w:hAnsi="Wingdings" w:hint="default"/>
      </w:rPr>
    </w:lvl>
    <w:lvl w:ilvl="6" w:tplc="F0B25D4A">
      <w:start w:val="1"/>
      <w:numFmt w:val="bullet"/>
      <w:lvlText w:val=""/>
      <w:lvlJc w:val="left"/>
      <w:pPr>
        <w:ind w:left="5040" w:hanging="360"/>
      </w:pPr>
      <w:rPr>
        <w:rFonts w:ascii="Symbol" w:hAnsi="Symbol" w:hint="default"/>
      </w:rPr>
    </w:lvl>
    <w:lvl w:ilvl="7" w:tplc="6F1CF202">
      <w:start w:val="1"/>
      <w:numFmt w:val="bullet"/>
      <w:lvlText w:val="o"/>
      <w:lvlJc w:val="left"/>
      <w:pPr>
        <w:ind w:left="5760" w:hanging="360"/>
      </w:pPr>
      <w:rPr>
        <w:rFonts w:ascii="Courier New" w:hAnsi="Courier New" w:hint="default"/>
      </w:rPr>
    </w:lvl>
    <w:lvl w:ilvl="8" w:tplc="F14EE17A">
      <w:start w:val="1"/>
      <w:numFmt w:val="bullet"/>
      <w:lvlText w:val=""/>
      <w:lvlJc w:val="left"/>
      <w:pPr>
        <w:ind w:left="6480" w:hanging="360"/>
      </w:pPr>
      <w:rPr>
        <w:rFonts w:ascii="Wingdings" w:hAnsi="Wingdings" w:hint="default"/>
      </w:rPr>
    </w:lvl>
  </w:abstractNum>
  <w:abstractNum w:abstractNumId="13" w15:restartNumberingAfterBreak="0">
    <w:nsid w:val="5F7133AE"/>
    <w:multiLevelType w:val="hybridMultilevel"/>
    <w:tmpl w:val="C90C7EE2"/>
    <w:lvl w:ilvl="0" w:tplc="720A667C">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306E7"/>
    <w:multiLevelType w:val="hybridMultilevel"/>
    <w:tmpl w:val="85FC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54C0D"/>
    <w:multiLevelType w:val="hybridMultilevel"/>
    <w:tmpl w:val="D934468E"/>
    <w:lvl w:ilvl="0" w:tplc="3CBC717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6667558E"/>
    <w:multiLevelType w:val="hybridMultilevel"/>
    <w:tmpl w:val="F9FCCF1C"/>
    <w:lvl w:ilvl="0" w:tplc="F3C46CCC">
      <w:start w:val="1"/>
      <w:numFmt w:val="bullet"/>
      <w:lvlText w:val=""/>
      <w:lvlJc w:val="left"/>
      <w:pPr>
        <w:ind w:left="462" w:hanging="360"/>
      </w:pPr>
      <w:rPr>
        <w:rFonts w:ascii="Symbol" w:eastAsia="Symbol" w:hAnsi="Symbol" w:hint="default"/>
        <w:sz w:val="22"/>
        <w:szCs w:val="22"/>
      </w:rPr>
    </w:lvl>
    <w:lvl w:ilvl="1" w:tplc="51F49046">
      <w:start w:val="1"/>
      <w:numFmt w:val="bullet"/>
      <w:lvlText w:val="•"/>
      <w:lvlJc w:val="left"/>
      <w:pPr>
        <w:ind w:left="1372" w:hanging="360"/>
      </w:pPr>
      <w:rPr>
        <w:rFonts w:hint="default"/>
      </w:rPr>
    </w:lvl>
    <w:lvl w:ilvl="2" w:tplc="358A6C24">
      <w:start w:val="1"/>
      <w:numFmt w:val="bullet"/>
      <w:lvlText w:val="•"/>
      <w:lvlJc w:val="left"/>
      <w:pPr>
        <w:ind w:left="2283" w:hanging="360"/>
      </w:pPr>
      <w:rPr>
        <w:rFonts w:hint="default"/>
      </w:rPr>
    </w:lvl>
    <w:lvl w:ilvl="3" w:tplc="3112CF1E">
      <w:start w:val="1"/>
      <w:numFmt w:val="bullet"/>
      <w:lvlText w:val="•"/>
      <w:lvlJc w:val="left"/>
      <w:pPr>
        <w:ind w:left="3194" w:hanging="360"/>
      </w:pPr>
      <w:rPr>
        <w:rFonts w:hint="default"/>
      </w:rPr>
    </w:lvl>
    <w:lvl w:ilvl="4" w:tplc="6D4C6DAA">
      <w:start w:val="1"/>
      <w:numFmt w:val="bullet"/>
      <w:lvlText w:val="•"/>
      <w:lvlJc w:val="left"/>
      <w:pPr>
        <w:ind w:left="4104" w:hanging="360"/>
      </w:pPr>
      <w:rPr>
        <w:rFonts w:hint="default"/>
      </w:rPr>
    </w:lvl>
    <w:lvl w:ilvl="5" w:tplc="9D983DA2">
      <w:start w:val="1"/>
      <w:numFmt w:val="bullet"/>
      <w:lvlText w:val="•"/>
      <w:lvlJc w:val="left"/>
      <w:pPr>
        <w:ind w:left="5015" w:hanging="360"/>
      </w:pPr>
      <w:rPr>
        <w:rFonts w:hint="default"/>
      </w:rPr>
    </w:lvl>
    <w:lvl w:ilvl="6" w:tplc="DD70B678">
      <w:start w:val="1"/>
      <w:numFmt w:val="bullet"/>
      <w:lvlText w:val="•"/>
      <w:lvlJc w:val="left"/>
      <w:pPr>
        <w:ind w:left="5926" w:hanging="360"/>
      </w:pPr>
      <w:rPr>
        <w:rFonts w:hint="default"/>
      </w:rPr>
    </w:lvl>
    <w:lvl w:ilvl="7" w:tplc="B7967666">
      <w:start w:val="1"/>
      <w:numFmt w:val="bullet"/>
      <w:lvlText w:val="•"/>
      <w:lvlJc w:val="left"/>
      <w:pPr>
        <w:ind w:left="6836" w:hanging="360"/>
      </w:pPr>
      <w:rPr>
        <w:rFonts w:hint="default"/>
      </w:rPr>
    </w:lvl>
    <w:lvl w:ilvl="8" w:tplc="8E967DE2">
      <w:start w:val="1"/>
      <w:numFmt w:val="bullet"/>
      <w:lvlText w:val="•"/>
      <w:lvlJc w:val="left"/>
      <w:pPr>
        <w:ind w:left="7747" w:hanging="360"/>
      </w:pPr>
      <w:rPr>
        <w:rFonts w:hint="default"/>
      </w:rPr>
    </w:lvl>
  </w:abstractNum>
  <w:abstractNum w:abstractNumId="17" w15:restartNumberingAfterBreak="0">
    <w:nsid w:val="6A102B3C"/>
    <w:multiLevelType w:val="hybridMultilevel"/>
    <w:tmpl w:val="90CA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1304C"/>
    <w:multiLevelType w:val="hybridMultilevel"/>
    <w:tmpl w:val="3E62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F37B1"/>
    <w:multiLevelType w:val="hybridMultilevel"/>
    <w:tmpl w:val="5D8C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810197">
    <w:abstractNumId w:val="12"/>
  </w:num>
  <w:num w:numId="2" w16cid:durableId="1609776688">
    <w:abstractNumId w:val="1"/>
  </w:num>
  <w:num w:numId="3" w16cid:durableId="861628001">
    <w:abstractNumId w:val="7"/>
  </w:num>
  <w:num w:numId="4" w16cid:durableId="545726524">
    <w:abstractNumId w:val="16"/>
  </w:num>
  <w:num w:numId="5" w16cid:durableId="1294292693">
    <w:abstractNumId w:val="19"/>
  </w:num>
  <w:num w:numId="6" w16cid:durableId="1484850379">
    <w:abstractNumId w:val="14"/>
  </w:num>
  <w:num w:numId="7" w16cid:durableId="1591113944">
    <w:abstractNumId w:val="13"/>
  </w:num>
  <w:num w:numId="8" w16cid:durableId="2121953300">
    <w:abstractNumId w:val="5"/>
  </w:num>
  <w:num w:numId="9" w16cid:durableId="1168518581">
    <w:abstractNumId w:val="3"/>
  </w:num>
  <w:num w:numId="10" w16cid:durableId="214775064">
    <w:abstractNumId w:val="4"/>
  </w:num>
  <w:num w:numId="11" w16cid:durableId="1428185601">
    <w:abstractNumId w:val="17"/>
  </w:num>
  <w:num w:numId="12" w16cid:durableId="820463731">
    <w:abstractNumId w:val="6"/>
  </w:num>
  <w:num w:numId="13" w16cid:durableId="170335872">
    <w:abstractNumId w:val="8"/>
  </w:num>
  <w:num w:numId="14" w16cid:durableId="292713981">
    <w:abstractNumId w:val="0"/>
  </w:num>
  <w:num w:numId="15" w16cid:durableId="1049838441">
    <w:abstractNumId w:val="9"/>
  </w:num>
  <w:num w:numId="16" w16cid:durableId="218591323">
    <w:abstractNumId w:val="11"/>
  </w:num>
  <w:num w:numId="17" w16cid:durableId="1278486410">
    <w:abstractNumId w:val="2"/>
  </w:num>
  <w:num w:numId="18" w16cid:durableId="356081092">
    <w:abstractNumId w:val="15"/>
  </w:num>
  <w:num w:numId="19" w16cid:durableId="566768520">
    <w:abstractNumId w:val="18"/>
  </w:num>
  <w:num w:numId="20" w16cid:durableId="1394422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7F6"/>
    <w:rsid w:val="00005C58"/>
    <w:rsid w:val="0001434C"/>
    <w:rsid w:val="000214F3"/>
    <w:rsid w:val="00037039"/>
    <w:rsid w:val="000370B1"/>
    <w:rsid w:val="00063C7C"/>
    <w:rsid w:val="00084586"/>
    <w:rsid w:val="000C0DFB"/>
    <w:rsid w:val="000C6538"/>
    <w:rsid w:val="000F1E3C"/>
    <w:rsid w:val="00125449"/>
    <w:rsid w:val="00141350"/>
    <w:rsid w:val="00197747"/>
    <w:rsid w:val="001B1CF8"/>
    <w:rsid w:val="002211D2"/>
    <w:rsid w:val="002404B5"/>
    <w:rsid w:val="00290439"/>
    <w:rsid w:val="002F397C"/>
    <w:rsid w:val="002F3ED6"/>
    <w:rsid w:val="00313D4A"/>
    <w:rsid w:val="00315318"/>
    <w:rsid w:val="003471B7"/>
    <w:rsid w:val="003657A2"/>
    <w:rsid w:val="00376DF6"/>
    <w:rsid w:val="003B5A7F"/>
    <w:rsid w:val="003D522B"/>
    <w:rsid w:val="003F6EE4"/>
    <w:rsid w:val="00404ABC"/>
    <w:rsid w:val="00445FC7"/>
    <w:rsid w:val="00453BE2"/>
    <w:rsid w:val="00456308"/>
    <w:rsid w:val="0045685B"/>
    <w:rsid w:val="00483B1E"/>
    <w:rsid w:val="0050222D"/>
    <w:rsid w:val="00502DBF"/>
    <w:rsid w:val="00513EF1"/>
    <w:rsid w:val="00545587"/>
    <w:rsid w:val="00572394"/>
    <w:rsid w:val="00581232"/>
    <w:rsid w:val="00581406"/>
    <w:rsid w:val="00655250"/>
    <w:rsid w:val="006C2E32"/>
    <w:rsid w:val="006E57A8"/>
    <w:rsid w:val="00711E59"/>
    <w:rsid w:val="007131CA"/>
    <w:rsid w:val="00716DFD"/>
    <w:rsid w:val="007717F6"/>
    <w:rsid w:val="00805204"/>
    <w:rsid w:val="0080648D"/>
    <w:rsid w:val="008802BE"/>
    <w:rsid w:val="00901CEE"/>
    <w:rsid w:val="00910098"/>
    <w:rsid w:val="009135CA"/>
    <w:rsid w:val="0093311F"/>
    <w:rsid w:val="00934BE9"/>
    <w:rsid w:val="009546A8"/>
    <w:rsid w:val="009F57F5"/>
    <w:rsid w:val="00A27044"/>
    <w:rsid w:val="00A8141B"/>
    <w:rsid w:val="00A8353F"/>
    <w:rsid w:val="00A84EC6"/>
    <w:rsid w:val="00A9668A"/>
    <w:rsid w:val="00AA63E7"/>
    <w:rsid w:val="00AC0C0A"/>
    <w:rsid w:val="00AD0585"/>
    <w:rsid w:val="00B248E9"/>
    <w:rsid w:val="00B85CC5"/>
    <w:rsid w:val="00BB1EDD"/>
    <w:rsid w:val="00BB5A7F"/>
    <w:rsid w:val="00C22699"/>
    <w:rsid w:val="00C243F0"/>
    <w:rsid w:val="00C33F45"/>
    <w:rsid w:val="00C55D1B"/>
    <w:rsid w:val="00C654CC"/>
    <w:rsid w:val="00C821BE"/>
    <w:rsid w:val="00C85F65"/>
    <w:rsid w:val="00CE2BFC"/>
    <w:rsid w:val="00D7112F"/>
    <w:rsid w:val="00D91176"/>
    <w:rsid w:val="00DB135B"/>
    <w:rsid w:val="00DB14A8"/>
    <w:rsid w:val="00DF4E88"/>
    <w:rsid w:val="00E42C8F"/>
    <w:rsid w:val="00E47541"/>
    <w:rsid w:val="00E90F1D"/>
    <w:rsid w:val="00E97514"/>
    <w:rsid w:val="00EA6FC2"/>
    <w:rsid w:val="00F231A7"/>
    <w:rsid w:val="00F313CB"/>
    <w:rsid w:val="00F905DC"/>
    <w:rsid w:val="12A79B2F"/>
    <w:rsid w:val="22F82311"/>
    <w:rsid w:val="2AB95E30"/>
    <w:rsid w:val="2ED2550D"/>
    <w:rsid w:val="43264964"/>
    <w:rsid w:val="47F9BA87"/>
    <w:rsid w:val="4AD39BDC"/>
    <w:rsid w:val="4AD3A96E"/>
    <w:rsid w:val="4FEBA40F"/>
    <w:rsid w:val="512A8414"/>
    <w:rsid w:val="5CD49F00"/>
    <w:rsid w:val="613C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24BC5"/>
  <w15:docId w15:val="{F96747FF-8130-479E-ABCC-0C237A9F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3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C7C"/>
    <w:pPr>
      <w:ind w:left="720"/>
      <w:contextualSpacing/>
    </w:pPr>
  </w:style>
  <w:style w:type="character" w:styleId="CommentReference">
    <w:name w:val="annotation reference"/>
    <w:basedOn w:val="DefaultParagraphFont"/>
    <w:uiPriority w:val="99"/>
    <w:semiHidden/>
    <w:unhideWhenUsed/>
    <w:rsid w:val="00063C7C"/>
    <w:rPr>
      <w:sz w:val="16"/>
      <w:szCs w:val="16"/>
    </w:rPr>
  </w:style>
  <w:style w:type="paragraph" w:styleId="CommentText">
    <w:name w:val="annotation text"/>
    <w:basedOn w:val="Normal"/>
    <w:link w:val="CommentTextChar"/>
    <w:uiPriority w:val="99"/>
    <w:semiHidden/>
    <w:unhideWhenUsed/>
    <w:rsid w:val="00063C7C"/>
    <w:pPr>
      <w:spacing w:line="240" w:lineRule="auto"/>
    </w:pPr>
    <w:rPr>
      <w:sz w:val="20"/>
      <w:szCs w:val="20"/>
    </w:rPr>
  </w:style>
  <w:style w:type="character" w:customStyle="1" w:styleId="CommentTextChar">
    <w:name w:val="Comment Text Char"/>
    <w:basedOn w:val="DefaultParagraphFont"/>
    <w:link w:val="CommentText"/>
    <w:uiPriority w:val="99"/>
    <w:semiHidden/>
    <w:rsid w:val="00063C7C"/>
    <w:rPr>
      <w:sz w:val="20"/>
      <w:szCs w:val="20"/>
    </w:rPr>
  </w:style>
  <w:style w:type="paragraph" w:styleId="CommentSubject">
    <w:name w:val="annotation subject"/>
    <w:basedOn w:val="CommentText"/>
    <w:next w:val="CommentText"/>
    <w:link w:val="CommentSubjectChar"/>
    <w:uiPriority w:val="99"/>
    <w:semiHidden/>
    <w:unhideWhenUsed/>
    <w:rsid w:val="00063C7C"/>
    <w:rPr>
      <w:b/>
      <w:bCs/>
    </w:rPr>
  </w:style>
  <w:style w:type="character" w:customStyle="1" w:styleId="CommentSubjectChar">
    <w:name w:val="Comment Subject Char"/>
    <w:basedOn w:val="CommentTextChar"/>
    <w:link w:val="CommentSubject"/>
    <w:uiPriority w:val="99"/>
    <w:semiHidden/>
    <w:rsid w:val="00063C7C"/>
    <w:rPr>
      <w:b/>
      <w:bCs/>
      <w:sz w:val="20"/>
      <w:szCs w:val="20"/>
    </w:rPr>
  </w:style>
  <w:style w:type="paragraph" w:styleId="BalloonText">
    <w:name w:val="Balloon Text"/>
    <w:basedOn w:val="Normal"/>
    <w:link w:val="BalloonTextChar"/>
    <w:uiPriority w:val="99"/>
    <w:semiHidden/>
    <w:unhideWhenUsed/>
    <w:rsid w:val="00063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C7C"/>
    <w:rPr>
      <w:rFonts w:ascii="Segoe UI" w:hAnsi="Segoe UI" w:cs="Segoe UI"/>
      <w:sz w:val="18"/>
      <w:szCs w:val="18"/>
    </w:rPr>
  </w:style>
  <w:style w:type="paragraph" w:styleId="Header">
    <w:name w:val="header"/>
    <w:basedOn w:val="Normal"/>
    <w:link w:val="HeaderChar"/>
    <w:uiPriority w:val="99"/>
    <w:unhideWhenUsed/>
    <w:rsid w:val="000C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538"/>
  </w:style>
  <w:style w:type="paragraph" w:styleId="Footer">
    <w:name w:val="footer"/>
    <w:basedOn w:val="Normal"/>
    <w:link w:val="FooterChar"/>
    <w:uiPriority w:val="99"/>
    <w:unhideWhenUsed/>
    <w:rsid w:val="000C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538"/>
  </w:style>
  <w:style w:type="paragraph" w:customStyle="1" w:styleId="Default">
    <w:name w:val="Default"/>
    <w:rsid w:val="00315318"/>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315318"/>
    <w:pPr>
      <w:spacing w:after="0" w:line="240" w:lineRule="auto"/>
    </w:pPr>
  </w:style>
  <w:style w:type="character" w:customStyle="1" w:styleId="Heading2Char">
    <w:name w:val="Heading 2 Char"/>
    <w:basedOn w:val="DefaultParagraphFont"/>
    <w:link w:val="Heading2"/>
    <w:uiPriority w:val="9"/>
    <w:rsid w:val="00313D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e5faf4d6-736b-4298-b9ad-f4f60a3455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724EF-380A-4E59-9667-5307B7D156E8}">
  <ds:schemaRefs>
    <ds:schemaRef ds:uri="http://schemas.microsoft.com/office/2006/metadata/properties"/>
    <ds:schemaRef ds:uri="http://schemas.microsoft.com/office/infopath/2007/PartnerControls"/>
    <ds:schemaRef ds:uri="ab06a5aa-8e31-4bdb-9b13-38c58a92ec8a"/>
    <ds:schemaRef ds:uri="f0a43e9b-5327-47ac-99be-738756919b8c"/>
  </ds:schemaRefs>
</ds:datastoreItem>
</file>

<file path=customXml/itemProps2.xml><?xml version="1.0" encoding="utf-8"?>
<ds:datastoreItem xmlns:ds="http://schemas.openxmlformats.org/officeDocument/2006/customXml" ds:itemID="{61D0066A-72CB-4104-B1D8-281DE5B9A249}">
  <ds:schemaRefs>
    <ds:schemaRef ds:uri="http://schemas.microsoft.com/sharepoint/v3/contenttype/forms"/>
  </ds:schemaRefs>
</ds:datastoreItem>
</file>

<file path=customXml/itemProps3.xml><?xml version="1.0" encoding="utf-8"?>
<ds:datastoreItem xmlns:ds="http://schemas.openxmlformats.org/officeDocument/2006/customXml" ds:itemID="{94A36C0E-0DA6-4EA7-80E8-B68CDC1907D8}"/>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161</Words>
  <Characters>999</Characters>
  <Application>Microsoft Office Word</Application>
  <DocSecurity>0</DocSecurity>
  <Lines>124</Lines>
  <Paragraphs>57</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Keppel</dc:creator>
  <cp:keywords/>
  <dc:description/>
  <cp:lastModifiedBy>Laurie A. Hassell</cp:lastModifiedBy>
  <cp:revision>13</cp:revision>
  <dcterms:created xsi:type="dcterms:W3CDTF">2026-02-11T20:04:00Z</dcterms:created>
  <dcterms:modified xsi:type="dcterms:W3CDTF">2026-02-11T23:24:00Z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y fmtid="{D5CDD505-2E9C-101B-9397-08002B2CF9AE}" pid="3" name="Order">
    <vt:r8>263000</vt:r8>
  </property>
  <property fmtid="{D5CDD505-2E9C-101B-9397-08002B2CF9AE}" pid="4" name="MediaServiceImageTags">
    <vt:lpwstr/>
  </property>
</Properties>
</file>