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7BB4" w14:textId="24285316" w:rsidR="00FB3242" w:rsidRDefault="00FB3242" w:rsidP="00FB3242">
      <w:r>
        <w:t xml:space="preserve">Preparing to Implement a New </w:t>
      </w:r>
      <w:proofErr w:type="spellStart"/>
      <w:r>
        <w:t>Trreatment</w:t>
      </w:r>
      <w:proofErr w:type="spellEnd"/>
      <w:r>
        <w:t xml:space="preserve"> for Type 1 Diabetes – Stem cell transplant</w:t>
      </w:r>
    </w:p>
    <w:p w14:paraId="33927EC9" w14:textId="77777777" w:rsidR="00FB3242" w:rsidRDefault="00FB3242" w:rsidP="00FB3242"/>
    <w:p w14:paraId="477214AF" w14:textId="77777777" w:rsidR="00FB3242" w:rsidRDefault="00FB3242" w:rsidP="00FB3242">
      <w:r w:rsidRPr="00302584">
        <w:rPr>
          <w:b/>
          <w:bCs/>
        </w:rPr>
        <w:t>What is the Clinical Problem?</w:t>
      </w:r>
      <w:r>
        <w:t xml:space="preserve"> </w:t>
      </w:r>
    </w:p>
    <w:p w14:paraId="033126C7" w14:textId="77777777" w:rsidR="00FB3242" w:rsidRDefault="00FB3242" w:rsidP="00FB3242">
      <w:r>
        <w:t xml:space="preserve">Type 1 diabetes affects 1.6 million people in the U.S., including 187,000 children.  </w:t>
      </w:r>
    </w:p>
    <w:p w14:paraId="28DE9575" w14:textId="77777777" w:rsidR="009B72F1" w:rsidRDefault="00FB3242" w:rsidP="00FB3242">
      <w:r>
        <w:t>Type 1 diabetes is an autoimmune disease.  It occurs when a person’s pancreas stops producing insulin</w:t>
      </w:r>
      <w:r w:rsidR="009B72F1">
        <w:t>, the hormone the controls blood-sugar levels</w:t>
      </w:r>
    </w:p>
    <w:p w14:paraId="1616A90F" w14:textId="6D98A958" w:rsidR="00FB3242" w:rsidRDefault="009B72F1" w:rsidP="00FB3242">
      <w:r>
        <w:t>Type 1 diabetes develops when the insulin-producing pancreatic beta cells are mistakenly destroyed by the body’s immune system – genetic and environmental impact</w:t>
      </w:r>
      <w:r w:rsidR="00FB3242">
        <w:t xml:space="preserve"> </w:t>
      </w:r>
    </w:p>
    <w:p w14:paraId="7E605539" w14:textId="105C11DC" w:rsidR="00FB3242" w:rsidRDefault="009B72F1" w:rsidP="00FB3242">
      <w:r>
        <w:t>Less than 33% of people with Type 1 diabetes in the U.S. are consistently achieving target blood-glucose control</w:t>
      </w:r>
    </w:p>
    <w:p w14:paraId="3725EB95" w14:textId="13C38E13" w:rsidR="009B72F1" w:rsidRDefault="009B72F1" w:rsidP="00FB3242">
      <w:r>
        <w:t>Current therapy requires multiple injections of insulin daily, close monitoring of blood sugars and restricted diet</w:t>
      </w:r>
    </w:p>
    <w:p w14:paraId="502E3449" w14:textId="77777777" w:rsidR="009B72F1" w:rsidRDefault="009B72F1" w:rsidP="00FB3242"/>
    <w:p w14:paraId="50B2756D" w14:textId="77777777" w:rsidR="00FB3242" w:rsidRPr="00302584" w:rsidRDefault="00FB3242" w:rsidP="00FB3242">
      <w:pPr>
        <w:rPr>
          <w:b/>
          <w:bCs/>
        </w:rPr>
      </w:pPr>
      <w:r w:rsidRPr="00302584">
        <w:rPr>
          <w:b/>
          <w:bCs/>
        </w:rPr>
        <w:t xml:space="preserve">What has the impact been?  </w:t>
      </w:r>
    </w:p>
    <w:p w14:paraId="694FAB0A" w14:textId="2C39859D" w:rsidR="00FB3242" w:rsidRDefault="009B72F1" w:rsidP="00FB3242">
      <w:r>
        <w:t>Type 1 diabetes affects 1.6 million people in the U.S., including 187,000 children</w:t>
      </w:r>
    </w:p>
    <w:p w14:paraId="20839422" w14:textId="535EE72E" w:rsidR="00FB3242" w:rsidRDefault="009B72F1" w:rsidP="00FB3242">
      <w:r>
        <w:t>In the U.S. there are $16billion in Type 1 diabetes-associated healthcare expenditures and lost income annually</w:t>
      </w:r>
    </w:p>
    <w:p w14:paraId="2DC88785" w14:textId="1798B601" w:rsidR="00FB3242" w:rsidRDefault="00FB3242" w:rsidP="00FB3242">
      <w:pPr>
        <w:ind w:left="-990"/>
      </w:pPr>
    </w:p>
    <w:p w14:paraId="0103D7A8" w14:textId="77777777" w:rsidR="00FB3242" w:rsidRDefault="00FB3242" w:rsidP="00FB3242"/>
    <w:p w14:paraId="0B74EF72" w14:textId="0F2D9BD1" w:rsidR="00FB3242" w:rsidRDefault="00FB3242" w:rsidP="00FB3242">
      <w:pPr>
        <w:rPr>
          <w:b/>
          <w:bCs/>
        </w:rPr>
      </w:pPr>
      <w:r w:rsidRPr="00302584">
        <w:rPr>
          <w:b/>
          <w:bCs/>
        </w:rPr>
        <w:t>What are the limitations of current management strategies?</w:t>
      </w:r>
      <w:r>
        <w:rPr>
          <w:b/>
          <w:bCs/>
        </w:rPr>
        <w:t xml:space="preserve">  </w:t>
      </w:r>
    </w:p>
    <w:p w14:paraId="77775EFB" w14:textId="77777777" w:rsidR="009B72F1" w:rsidRDefault="009B72F1" w:rsidP="009B72F1">
      <w:r>
        <w:t>Less than 33% of people with Type 1 diabetes in the U.S. are consistently achieving target blood-glucose control</w:t>
      </w:r>
    </w:p>
    <w:p w14:paraId="3983C51C" w14:textId="77777777" w:rsidR="009B72F1" w:rsidRDefault="009B72F1" w:rsidP="009B72F1">
      <w:r>
        <w:t>Current therapy requires multiple injections of insulin daily, close monitoring of blood sugars and restricted diet</w:t>
      </w:r>
    </w:p>
    <w:p w14:paraId="747815A4" w14:textId="77777777" w:rsidR="00FB3242" w:rsidRDefault="00FB3242" w:rsidP="00FB3242"/>
    <w:p w14:paraId="3DE32B57" w14:textId="77777777" w:rsidR="00FB3242" w:rsidRDefault="00FB3242" w:rsidP="00FB3242"/>
    <w:p w14:paraId="4F027EB3" w14:textId="1F28E57A" w:rsidR="00FB3242" w:rsidRDefault="00FB3242" w:rsidP="00FB3242">
      <w:r>
        <w:rPr>
          <w:b/>
          <w:bCs/>
        </w:rPr>
        <w:t xml:space="preserve">What is a possible solution? </w:t>
      </w:r>
      <w:r>
        <w:t xml:space="preserve"> </w:t>
      </w:r>
      <w:r w:rsidR="009B72F1">
        <w:t>Stem-cell transplant</w:t>
      </w:r>
    </w:p>
    <w:p w14:paraId="0FB29B52" w14:textId="77777777" w:rsidR="00FB3242" w:rsidRDefault="00FB3242" w:rsidP="00FB3242"/>
    <w:p w14:paraId="51FD5F39" w14:textId="2CD323AF" w:rsidR="00FB3242" w:rsidRDefault="00FB3242" w:rsidP="00FB3242">
      <w:pPr>
        <w:rPr>
          <w:b/>
          <w:bCs/>
        </w:rPr>
      </w:pPr>
      <w:r>
        <w:rPr>
          <w:b/>
          <w:bCs/>
        </w:rPr>
        <w:t xml:space="preserve">How does the </w:t>
      </w:r>
      <w:r w:rsidR="009B72F1">
        <w:rPr>
          <w:b/>
          <w:bCs/>
        </w:rPr>
        <w:t>treatment</w:t>
      </w:r>
      <w:r>
        <w:rPr>
          <w:b/>
          <w:bCs/>
        </w:rPr>
        <w:t xml:space="preserve"> work?</w:t>
      </w:r>
    </w:p>
    <w:p w14:paraId="222C1C3B" w14:textId="6EE17A4F" w:rsidR="00FB3242" w:rsidRDefault="009B72F1" w:rsidP="00FB3242">
      <w:pPr>
        <w:rPr>
          <w:noProof/>
        </w:rPr>
      </w:pPr>
      <w:r>
        <w:rPr>
          <w:noProof/>
        </w:rPr>
        <w:t>Stem cells are produced by human embryos and in laboratories</w:t>
      </w:r>
    </w:p>
    <w:p w14:paraId="5B1E089B" w14:textId="6D2E3899" w:rsidR="009B72F1" w:rsidRDefault="009B72F1" w:rsidP="00FB3242">
      <w:pPr>
        <w:rPr>
          <w:noProof/>
        </w:rPr>
      </w:pPr>
      <w:r>
        <w:rPr>
          <w:noProof/>
        </w:rPr>
        <w:t>Stem cells are manipulated to develop into insulin-producing pancreatic beta cells</w:t>
      </w:r>
    </w:p>
    <w:p w14:paraId="213E27BE" w14:textId="4E8CA6BE" w:rsidR="009B72F1" w:rsidRDefault="009B72F1" w:rsidP="00FB3242">
      <w:pPr>
        <w:rPr>
          <w:noProof/>
        </w:rPr>
      </w:pPr>
      <w:r>
        <w:rPr>
          <w:noProof/>
        </w:rPr>
        <w:t>Engineered cells are placed in humans and cells begin producing insulin in response to serum blood glucose levels</w:t>
      </w:r>
    </w:p>
    <w:p w14:paraId="04E59B2C" w14:textId="7CFA78BD" w:rsidR="009B72F1" w:rsidRDefault="00D44DE7" w:rsidP="00FB3242">
      <w:pPr>
        <w:rPr>
          <w:noProof/>
        </w:rPr>
      </w:pPr>
      <w:r>
        <w:rPr>
          <w:noProof/>
        </w:rPr>
        <w:t>Medications to suppress recipients’ immune systems are administered</w:t>
      </w:r>
    </w:p>
    <w:p w14:paraId="6B41683E" w14:textId="77777777" w:rsidR="00057626" w:rsidRDefault="00057626" w:rsidP="00FB3242">
      <w:pPr>
        <w:rPr>
          <w:noProof/>
        </w:rPr>
      </w:pPr>
    </w:p>
    <w:p w14:paraId="596E9A98" w14:textId="057858B4" w:rsidR="00057626" w:rsidRPr="00E53076" w:rsidRDefault="00E53076" w:rsidP="00FB3242">
      <w:pPr>
        <w:rPr>
          <w:b/>
          <w:bCs/>
          <w:noProof/>
        </w:rPr>
      </w:pPr>
      <w:r w:rsidRPr="00E53076">
        <w:rPr>
          <w:b/>
          <w:bCs/>
          <w:noProof/>
        </w:rPr>
        <w:t>Hypothetical c</w:t>
      </w:r>
      <w:r w:rsidR="00057626" w:rsidRPr="00E53076">
        <w:rPr>
          <w:b/>
          <w:bCs/>
          <w:noProof/>
        </w:rPr>
        <w:t xml:space="preserve">linical </w:t>
      </w:r>
      <w:r w:rsidR="00A139B1" w:rsidRPr="00E53076">
        <w:rPr>
          <w:b/>
          <w:bCs/>
          <w:noProof/>
        </w:rPr>
        <w:t>application</w:t>
      </w:r>
    </w:p>
    <w:p w14:paraId="64C5C4A8" w14:textId="78CBDC96" w:rsidR="00A139B1" w:rsidRDefault="00A139B1" w:rsidP="00FB3242">
      <w:pPr>
        <w:rPr>
          <w:noProof/>
        </w:rPr>
      </w:pPr>
      <w:r>
        <w:rPr>
          <w:noProof/>
        </w:rPr>
        <w:t>Patient with Type 1 DM is referred to specialty transplant center for novel treatment</w:t>
      </w:r>
    </w:p>
    <w:p w14:paraId="38047373" w14:textId="35589B78" w:rsidR="00A139B1" w:rsidRDefault="00A139B1" w:rsidP="00FB3242">
      <w:pPr>
        <w:rPr>
          <w:noProof/>
        </w:rPr>
      </w:pPr>
      <w:r>
        <w:rPr>
          <w:noProof/>
        </w:rPr>
        <w:t>Patient has outpatient visit at specialty transplant center</w:t>
      </w:r>
    </w:p>
    <w:p w14:paraId="7A76CD6D" w14:textId="6C72FF54" w:rsidR="00A139B1" w:rsidRDefault="00A139B1" w:rsidP="00A139B1">
      <w:pPr>
        <w:pStyle w:val="ListParagraph"/>
        <w:numPr>
          <w:ilvl w:val="0"/>
          <w:numId w:val="7"/>
        </w:numPr>
      </w:pPr>
      <w:r>
        <w:t>Undergoes laboratory evaluation to confirm eligibility for treatment – 1 hour</w:t>
      </w:r>
    </w:p>
    <w:p w14:paraId="08BEB92D" w14:textId="5E6556E0" w:rsidR="00A139B1" w:rsidRDefault="00A139B1" w:rsidP="00A139B1">
      <w:pPr>
        <w:pStyle w:val="ListParagraph"/>
        <w:numPr>
          <w:ilvl w:val="0"/>
          <w:numId w:val="7"/>
        </w:numPr>
      </w:pPr>
      <w:r>
        <w:t>Receives treatment (IV infusion over 30 minutes)</w:t>
      </w:r>
    </w:p>
    <w:p w14:paraId="79F61137" w14:textId="76272133" w:rsidR="00A139B1" w:rsidRDefault="00A139B1" w:rsidP="00A139B1">
      <w:pPr>
        <w:pStyle w:val="ListParagraph"/>
        <w:numPr>
          <w:ilvl w:val="0"/>
          <w:numId w:val="7"/>
        </w:numPr>
      </w:pPr>
      <w:r>
        <w:t>Receives prescription for daily immunosuppressant medication</w:t>
      </w:r>
    </w:p>
    <w:p w14:paraId="460877DB" w14:textId="0A1B093E" w:rsidR="00A139B1" w:rsidRDefault="00A139B1" w:rsidP="00A139B1">
      <w:r>
        <w:t xml:space="preserve">Patient completes follow-up visits for labs </w:t>
      </w:r>
      <w:r w:rsidR="00E53076">
        <w:t>2, 7, and 28 days after initial treatment</w:t>
      </w:r>
    </w:p>
    <w:p w14:paraId="538B926D" w14:textId="032DE5B9" w:rsidR="00E53076" w:rsidRDefault="00E53076" w:rsidP="00A139B1">
      <w:r>
        <w:t>Patient completes routine blood test monitoring with primary care provider every 6 months</w:t>
      </w:r>
    </w:p>
    <w:p w14:paraId="72506653" w14:textId="77777777" w:rsidR="00FB3242" w:rsidRDefault="00FB3242" w:rsidP="00FB3242"/>
    <w:p w14:paraId="4BDE729C" w14:textId="77777777" w:rsidR="00FB3242" w:rsidRDefault="00FB3242" w:rsidP="00FB3242"/>
    <w:p w14:paraId="2FDF95AD" w14:textId="73B34F34" w:rsidR="00FB3242" w:rsidRDefault="00FB3242" w:rsidP="00FB3242">
      <w:pPr>
        <w:rPr>
          <w:b/>
          <w:bCs/>
        </w:rPr>
      </w:pPr>
      <w:r>
        <w:rPr>
          <w:b/>
          <w:bCs/>
        </w:rPr>
        <w:t xml:space="preserve">Is the </w:t>
      </w:r>
      <w:r w:rsidR="00D44DE7">
        <w:rPr>
          <w:b/>
          <w:bCs/>
        </w:rPr>
        <w:t>treatment</w:t>
      </w:r>
      <w:r>
        <w:rPr>
          <w:b/>
          <w:bCs/>
        </w:rPr>
        <w:t xml:space="preserve"> safe and effective?</w:t>
      </w:r>
    </w:p>
    <w:p w14:paraId="2D04C203" w14:textId="0C9DDE64" w:rsidR="00FB3242" w:rsidRPr="00EA3748" w:rsidRDefault="00D44DE7" w:rsidP="00FB3242">
      <w:pPr>
        <w:pStyle w:val="ListParagraph"/>
        <w:numPr>
          <w:ilvl w:val="0"/>
          <w:numId w:val="5"/>
        </w:num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Stem cell transplants have been used in other clinical conditions (</w:t>
      </w:r>
      <w:proofErr w:type="gramStart"/>
      <w:r>
        <w:rPr>
          <w:b/>
          <w:bCs/>
          <w:i/>
          <w:iCs/>
        </w:rPr>
        <w:t>e.g.</w:t>
      </w:r>
      <w:proofErr w:type="gramEnd"/>
      <w:r>
        <w:rPr>
          <w:b/>
          <w:bCs/>
          <w:i/>
          <w:iCs/>
        </w:rPr>
        <w:t xml:space="preserve"> Parkinson’s), with some evidence of safety and efficacy</w:t>
      </w:r>
    </w:p>
    <w:p w14:paraId="2A93BF96" w14:textId="74F8A1CA" w:rsidR="00FB3242" w:rsidRPr="00755697" w:rsidRDefault="00D44DE7" w:rsidP="00FB3242">
      <w:pPr>
        <w:pStyle w:val="ListParagraph"/>
        <w:numPr>
          <w:ilvl w:val="0"/>
          <w:numId w:val="5"/>
        </w:numPr>
      </w:pPr>
      <w:r>
        <w:rPr>
          <w:b/>
          <w:bCs/>
          <w:i/>
          <w:iCs/>
        </w:rPr>
        <w:t xml:space="preserve">Current Type 1 diabetes treatment is being evaluated in a </w:t>
      </w:r>
      <w:proofErr w:type="gramStart"/>
      <w:r>
        <w:rPr>
          <w:b/>
          <w:bCs/>
          <w:i/>
          <w:iCs/>
        </w:rPr>
        <w:t>17 person</w:t>
      </w:r>
      <w:proofErr w:type="gramEnd"/>
      <w:r>
        <w:rPr>
          <w:b/>
          <w:bCs/>
          <w:i/>
          <w:iCs/>
        </w:rPr>
        <w:t xml:space="preserve"> clinical safety study</w:t>
      </w:r>
      <w:r w:rsidR="00FB3242">
        <w:rPr>
          <w:b/>
          <w:bCs/>
          <w:i/>
          <w:iCs/>
        </w:rPr>
        <w:t>.</w:t>
      </w:r>
    </w:p>
    <w:p w14:paraId="3856EA75" w14:textId="77777777" w:rsidR="00FB3242" w:rsidRDefault="00FB3242" w:rsidP="00FB3242"/>
    <w:p w14:paraId="796D5A60" w14:textId="7AAC5093" w:rsidR="00FB3242" w:rsidRPr="00302584" w:rsidRDefault="00E53076" w:rsidP="00FB324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POTENTIAL </w:t>
      </w:r>
      <w:r w:rsidR="00FB3242" w:rsidRPr="00302584">
        <w:rPr>
          <w:b/>
          <w:bCs/>
          <w:i/>
          <w:iCs/>
        </w:rPr>
        <w:t>IMPLEMENTATION CHALLENGES</w:t>
      </w:r>
    </w:p>
    <w:p w14:paraId="0EA57BED" w14:textId="03131225" w:rsidR="00FB3242" w:rsidRDefault="00D44DE7" w:rsidP="00D44DE7">
      <w:pPr>
        <w:pStyle w:val="ListParagraph"/>
        <w:numPr>
          <w:ilvl w:val="0"/>
          <w:numId w:val="6"/>
        </w:numPr>
      </w:pPr>
      <w:r>
        <w:t xml:space="preserve">There are still uncertainties in how to use the treatment (where should the cells be </w:t>
      </w:r>
      <w:proofErr w:type="gramStart"/>
      <w:r>
        <w:t>implanted,</w:t>
      </w:r>
      <w:proofErr w:type="gramEnd"/>
      <w:r>
        <w:t xml:space="preserve"> how should the immune system be suppressed or the cells be protected)</w:t>
      </w:r>
    </w:p>
    <w:p w14:paraId="3D5FC77C" w14:textId="01BD8175" w:rsidR="00D44DE7" w:rsidRDefault="00D44DE7" w:rsidP="00D44DE7">
      <w:pPr>
        <w:pStyle w:val="ListParagraph"/>
        <w:numPr>
          <w:ilvl w:val="0"/>
          <w:numId w:val="6"/>
        </w:numPr>
      </w:pPr>
      <w:r>
        <w:t>Durability of treatment success unknown</w:t>
      </w:r>
    </w:p>
    <w:p w14:paraId="5E1C0D5D" w14:textId="7012BC15" w:rsidR="00D44DE7" w:rsidRDefault="00D44DE7" w:rsidP="00D44DE7">
      <w:pPr>
        <w:pStyle w:val="ListParagraph"/>
        <w:numPr>
          <w:ilvl w:val="0"/>
          <w:numId w:val="6"/>
        </w:numPr>
      </w:pPr>
      <w:r>
        <w:t>Cost/technical skills required to deliver</w:t>
      </w:r>
    </w:p>
    <w:p w14:paraId="19C66D57" w14:textId="6F7E0FD9" w:rsidR="00D44DE7" w:rsidRDefault="00D44DE7" w:rsidP="00D44DE7">
      <w:pPr>
        <w:pStyle w:val="ListParagraph"/>
        <w:numPr>
          <w:ilvl w:val="0"/>
          <w:numId w:val="6"/>
        </w:numPr>
      </w:pPr>
      <w:r>
        <w:t>Patient willingness to accept treatment</w:t>
      </w:r>
      <w:r w:rsidR="00CF0754">
        <w:t xml:space="preserve"> – sample of reader comments from the NYT article</w:t>
      </w:r>
    </w:p>
    <w:p w14:paraId="1E6A8297" w14:textId="4D3C7087" w:rsidR="00D44DE7" w:rsidRPr="00D44DE7" w:rsidRDefault="00D44DE7" w:rsidP="00D44DE7">
      <w:pPr>
        <w:pStyle w:val="ListParagraph"/>
        <w:numPr>
          <w:ilvl w:val="1"/>
          <w:numId w:val="6"/>
        </w:num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“</w:t>
      </w:r>
      <w:r w:rsidRPr="00D44DE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As a </w:t>
      </w:r>
      <w:r w:rsidR="00CF075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type 1 diabetic</w:t>
      </w:r>
      <w:r w:rsidRPr="00D44DE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for over 20 years I would not touch this. It is </w:t>
      </w:r>
      <w:proofErr w:type="gramStart"/>
      <w:r w:rsidRPr="00D44DE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exactly the same</w:t>
      </w:r>
      <w:proofErr w:type="gramEnd"/>
      <w:r w:rsidRPr="00D44DE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as a transplant which is dubious at best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</w:p>
    <w:p w14:paraId="34382F38" w14:textId="69A2B3E9" w:rsidR="00CF0754" w:rsidRPr="00CF0754" w:rsidRDefault="00D44DE7" w:rsidP="00CF0754">
      <w:pPr>
        <w:pStyle w:val="ListParagraph"/>
        <w:numPr>
          <w:ilvl w:val="1"/>
          <w:numId w:val="6"/>
        </w:numPr>
      </w:pPr>
      <w:r>
        <w:t>“</w:t>
      </w:r>
      <w:r w:rsidRPr="00D44DE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I have had Type 1 for 45 years and do believe </w:t>
      </w:r>
      <w:r w:rsidR="00CF075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this</w:t>
      </w:r>
      <w:r w:rsidRPr="00D44DE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cure is needed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</w:p>
    <w:p w14:paraId="6F4A28BC" w14:textId="77777777" w:rsidR="00CF0754" w:rsidRPr="00CF0754" w:rsidRDefault="00CF0754" w:rsidP="00CF0754">
      <w:pPr>
        <w:pStyle w:val="ListParagraph"/>
        <w:numPr>
          <w:ilvl w:val="1"/>
          <w:numId w:val="6"/>
        </w:numPr>
      </w:pPr>
      <w:r>
        <w:t>“</w:t>
      </w:r>
      <w:r w:rsidRPr="00CF075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Can you really call it a cure if you have to take immunosuppressant drugs? For someone like myself who has managed it well for forty-five years, the trade-off between maintaining my own health and potentially getting cancer would be too steep.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</w:p>
    <w:p w14:paraId="2C18A1C0" w14:textId="6A74B0F3" w:rsidR="00CF0754" w:rsidRDefault="00CF0754" w:rsidP="00CF0754">
      <w:pPr>
        <w:pStyle w:val="ListParagraph"/>
        <w:numPr>
          <w:ilvl w:val="1"/>
          <w:numId w:val="6"/>
        </w:numPr>
      </w:pPr>
      <w:r>
        <w:t>“</w:t>
      </w:r>
      <w:r w:rsidRPr="00CF075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My daughter is 23 years old and a type 1 diabetic since age 8. I am so thankful for this potential cure.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</w:p>
    <w:p w14:paraId="1AD28AB4" w14:textId="4802134C" w:rsidR="00D44DE7" w:rsidRDefault="00D44DE7" w:rsidP="00CF0754">
      <w:pPr>
        <w:pStyle w:val="ListParagraph"/>
        <w:ind w:left="2160"/>
      </w:pPr>
    </w:p>
    <w:p w14:paraId="35CEB151" w14:textId="6CEC86A2" w:rsidR="00D44DE7" w:rsidRDefault="00D44DE7" w:rsidP="00D44DE7">
      <w:pPr>
        <w:pStyle w:val="ListParagraph"/>
        <w:numPr>
          <w:ilvl w:val="0"/>
          <w:numId w:val="6"/>
        </w:numPr>
      </w:pPr>
      <w:r>
        <w:t xml:space="preserve">Political challenges for developing, </w:t>
      </w:r>
      <w:proofErr w:type="gramStart"/>
      <w:r>
        <w:t>producing</w:t>
      </w:r>
      <w:proofErr w:type="gramEnd"/>
      <w:r>
        <w:t xml:space="preserve"> and administering stem-cell derived therapies</w:t>
      </w:r>
    </w:p>
    <w:p w14:paraId="6DE7A156" w14:textId="77777777" w:rsidR="00D44DE7" w:rsidRDefault="00D44DE7" w:rsidP="00D44DE7">
      <w:pPr>
        <w:pStyle w:val="ListParagraph"/>
        <w:ind w:left="1440"/>
      </w:pPr>
    </w:p>
    <w:p w14:paraId="7D8FEEAA" w14:textId="0DABD3EF" w:rsidR="00FB3242" w:rsidRDefault="00FB3242" w:rsidP="00FB3242"/>
    <w:p w14:paraId="15C3D91C" w14:textId="77777777" w:rsidR="00FB3242" w:rsidRDefault="00FB3242" w:rsidP="00FB3242"/>
    <w:p w14:paraId="30EF54C5" w14:textId="77777777" w:rsidR="003D2CF5" w:rsidRDefault="00E53076"/>
    <w:sectPr w:rsidR="003D2CF5" w:rsidSect="00FF4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85D"/>
    <w:multiLevelType w:val="hybridMultilevel"/>
    <w:tmpl w:val="FDF2D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B58AF"/>
    <w:multiLevelType w:val="hybridMultilevel"/>
    <w:tmpl w:val="DCE4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124C"/>
    <w:multiLevelType w:val="hybridMultilevel"/>
    <w:tmpl w:val="4B8C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36D7C"/>
    <w:multiLevelType w:val="hybridMultilevel"/>
    <w:tmpl w:val="23086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A262D"/>
    <w:multiLevelType w:val="hybridMultilevel"/>
    <w:tmpl w:val="7FD2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B774D"/>
    <w:multiLevelType w:val="hybridMultilevel"/>
    <w:tmpl w:val="4582D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06A95"/>
    <w:multiLevelType w:val="hybridMultilevel"/>
    <w:tmpl w:val="37F8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42"/>
    <w:rsid w:val="00057626"/>
    <w:rsid w:val="009B72F1"/>
    <w:rsid w:val="00A139B1"/>
    <w:rsid w:val="00B82294"/>
    <w:rsid w:val="00CF0754"/>
    <w:rsid w:val="00D44DE7"/>
    <w:rsid w:val="00E53076"/>
    <w:rsid w:val="00FB3242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683FE1"/>
  <w15:chartTrackingRefBased/>
  <w15:docId w15:val="{2CE31637-8607-B44D-8D58-1E75E898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E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24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M. Cole</dc:creator>
  <cp:keywords/>
  <dc:description/>
  <cp:lastModifiedBy>Allison M. Cole</cp:lastModifiedBy>
  <cp:revision>4</cp:revision>
  <dcterms:created xsi:type="dcterms:W3CDTF">2021-12-10T21:46:00Z</dcterms:created>
  <dcterms:modified xsi:type="dcterms:W3CDTF">2022-01-12T22:27:00Z</dcterms:modified>
</cp:coreProperties>
</file>